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5F" w:rsidRPr="00036190" w:rsidRDefault="006C185F">
      <w:pPr>
        <w:pStyle w:val="a4"/>
        <w:kinsoku w:val="0"/>
        <w:overflowPunct w:val="0"/>
        <w:rPr>
          <w:rFonts w:ascii="Times New Roman" w:cs="Times New Roman" w:hint="eastAsia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spacing w:before="10"/>
        <w:rPr>
          <w:rFonts w:ascii="Times New Roman" w:cs="Times New Roman"/>
          <w:sz w:val="28"/>
          <w:szCs w:val="28"/>
        </w:rPr>
      </w:pPr>
    </w:p>
    <w:p w:rsidR="006C185F" w:rsidRDefault="006C185F">
      <w:pPr>
        <w:pStyle w:val="a4"/>
        <w:kinsoku w:val="0"/>
        <w:overflowPunct w:val="0"/>
        <w:spacing w:before="4" w:line="319" w:lineRule="auto"/>
        <w:ind w:left="1793" w:right="1444"/>
        <w:jc w:val="center"/>
        <w:rPr>
          <w:rFonts w:ascii="华文新魏" w:eastAsia="华文新魏" w:cs="华文新魏"/>
          <w:b/>
          <w:bCs/>
          <w:sz w:val="44"/>
          <w:szCs w:val="44"/>
        </w:rPr>
      </w:pPr>
      <w:r>
        <w:rPr>
          <w:rFonts w:ascii="华文新魏" w:eastAsia="华文新魏" w:cs="华文新魏" w:hint="eastAsia"/>
          <w:b/>
          <w:bCs/>
          <w:sz w:val="44"/>
          <w:szCs w:val="44"/>
        </w:rPr>
        <w:t>允博（天津）</w:t>
      </w:r>
      <w:r>
        <w:rPr>
          <w:rFonts w:ascii="华文新魏" w:eastAsia="华文新魏" w:cs="华文新魏" w:hint="eastAsia"/>
          <w:b/>
          <w:bCs/>
          <w:spacing w:val="-2"/>
          <w:sz w:val="44"/>
          <w:szCs w:val="44"/>
        </w:rPr>
        <w:t>电机科技发展有限公司</w:t>
      </w:r>
      <w:r>
        <w:rPr>
          <w:rFonts w:ascii="华文新魏" w:eastAsia="华文新魏" w:cs="华文新魏" w:hint="eastAsia"/>
          <w:b/>
          <w:bCs/>
          <w:sz w:val="44"/>
          <w:szCs w:val="44"/>
        </w:rPr>
        <w:t>高效电机及配件生产线项目</w:t>
      </w:r>
    </w:p>
    <w:p w:rsidR="006C185F" w:rsidRDefault="006C185F">
      <w:pPr>
        <w:pStyle w:val="a4"/>
        <w:kinsoku w:val="0"/>
        <w:overflowPunct w:val="0"/>
        <w:spacing w:before="2"/>
        <w:ind w:left="1786" w:right="1444"/>
        <w:jc w:val="center"/>
        <w:rPr>
          <w:rFonts w:ascii="华文新魏" w:eastAsia="华文新魏" w:cs="华文新魏"/>
          <w:b/>
          <w:bCs/>
          <w:w w:val="95"/>
          <w:sz w:val="44"/>
          <w:szCs w:val="44"/>
        </w:rPr>
      </w:pPr>
      <w:r>
        <w:rPr>
          <w:rFonts w:ascii="华文新魏" w:eastAsia="华文新魏" w:cs="华文新魏" w:hint="eastAsia"/>
          <w:b/>
          <w:bCs/>
          <w:w w:val="95"/>
          <w:sz w:val="44"/>
          <w:szCs w:val="44"/>
        </w:rPr>
        <w:t>竣工环境保护验收监测报告</w:t>
      </w:r>
    </w:p>
    <w:p w:rsidR="006C185F" w:rsidRDefault="006C185F">
      <w:pPr>
        <w:pStyle w:val="a4"/>
        <w:kinsoku w:val="0"/>
        <w:overflowPunct w:val="0"/>
        <w:rPr>
          <w:rFonts w:ascii="华文新魏" w:eastAsia="华文新魏" w:cs="华文新魏"/>
          <w:b/>
          <w:bCs/>
          <w:sz w:val="44"/>
          <w:szCs w:val="44"/>
        </w:rPr>
      </w:pPr>
    </w:p>
    <w:p w:rsidR="006C185F" w:rsidRDefault="006C185F">
      <w:pPr>
        <w:pStyle w:val="a4"/>
        <w:kinsoku w:val="0"/>
        <w:overflowPunct w:val="0"/>
        <w:rPr>
          <w:rFonts w:ascii="华文新魏" w:eastAsia="华文新魏" w:cs="华文新魏"/>
          <w:b/>
          <w:bCs/>
          <w:sz w:val="44"/>
          <w:szCs w:val="44"/>
        </w:rPr>
      </w:pPr>
    </w:p>
    <w:p w:rsidR="006C185F" w:rsidRDefault="006C185F">
      <w:pPr>
        <w:pStyle w:val="a4"/>
        <w:kinsoku w:val="0"/>
        <w:overflowPunct w:val="0"/>
        <w:rPr>
          <w:rFonts w:ascii="华文新魏" w:eastAsia="华文新魏" w:cs="华文新魏"/>
          <w:b/>
          <w:bCs/>
          <w:sz w:val="44"/>
          <w:szCs w:val="44"/>
        </w:rPr>
      </w:pPr>
    </w:p>
    <w:p w:rsidR="006C185F" w:rsidRDefault="006C185F">
      <w:pPr>
        <w:pStyle w:val="a4"/>
        <w:kinsoku w:val="0"/>
        <w:overflowPunct w:val="0"/>
        <w:rPr>
          <w:rFonts w:ascii="华文新魏" w:eastAsia="华文新魏" w:cs="华文新魏"/>
          <w:b/>
          <w:bCs/>
          <w:sz w:val="44"/>
          <w:szCs w:val="44"/>
        </w:rPr>
      </w:pPr>
    </w:p>
    <w:p w:rsidR="006C185F" w:rsidRDefault="006C185F">
      <w:pPr>
        <w:pStyle w:val="a4"/>
        <w:kinsoku w:val="0"/>
        <w:overflowPunct w:val="0"/>
        <w:rPr>
          <w:rFonts w:ascii="华文新魏" w:eastAsia="华文新魏" w:cs="华文新魏"/>
          <w:b/>
          <w:bCs/>
          <w:sz w:val="44"/>
          <w:szCs w:val="44"/>
        </w:rPr>
      </w:pPr>
    </w:p>
    <w:p w:rsidR="006C185F" w:rsidRDefault="006C185F">
      <w:pPr>
        <w:pStyle w:val="a4"/>
        <w:kinsoku w:val="0"/>
        <w:overflowPunct w:val="0"/>
        <w:rPr>
          <w:rFonts w:ascii="华文新魏" w:eastAsia="华文新魏" w:cs="华文新魏"/>
          <w:b/>
          <w:bCs/>
          <w:sz w:val="44"/>
          <w:szCs w:val="44"/>
        </w:rPr>
      </w:pPr>
    </w:p>
    <w:p w:rsidR="006C185F" w:rsidRDefault="006C185F">
      <w:pPr>
        <w:pStyle w:val="a4"/>
        <w:kinsoku w:val="0"/>
        <w:overflowPunct w:val="0"/>
        <w:rPr>
          <w:rFonts w:ascii="华文新魏" w:eastAsia="华文新魏" w:cs="华文新魏"/>
          <w:b/>
          <w:bCs/>
          <w:sz w:val="44"/>
          <w:szCs w:val="44"/>
        </w:rPr>
      </w:pPr>
    </w:p>
    <w:p w:rsidR="006C185F" w:rsidRDefault="006C185F">
      <w:pPr>
        <w:pStyle w:val="a4"/>
        <w:kinsoku w:val="0"/>
        <w:overflowPunct w:val="0"/>
        <w:rPr>
          <w:rFonts w:ascii="华文新魏" w:eastAsia="华文新魏" w:cs="华文新魏"/>
          <w:b/>
          <w:bCs/>
          <w:sz w:val="44"/>
          <w:szCs w:val="44"/>
        </w:rPr>
      </w:pPr>
    </w:p>
    <w:p w:rsidR="006C185F" w:rsidRDefault="006C185F">
      <w:pPr>
        <w:pStyle w:val="a4"/>
        <w:kinsoku w:val="0"/>
        <w:overflowPunct w:val="0"/>
        <w:spacing w:before="1"/>
        <w:rPr>
          <w:rFonts w:ascii="华文新魏" w:eastAsia="华文新魏" w:cs="华文新魏"/>
          <w:b/>
          <w:bCs/>
          <w:sz w:val="38"/>
          <w:szCs w:val="38"/>
        </w:rPr>
      </w:pPr>
    </w:p>
    <w:p w:rsidR="006C185F" w:rsidRDefault="006C185F">
      <w:pPr>
        <w:pStyle w:val="a4"/>
        <w:kinsoku w:val="0"/>
        <w:overflowPunct w:val="0"/>
        <w:spacing w:line="319" w:lineRule="auto"/>
        <w:ind w:left="1892" w:right="833" w:firstLine="19"/>
        <w:rPr>
          <w:rFonts w:ascii="华文新魏" w:eastAsia="华文新魏" w:cs="华文新魏"/>
          <w:sz w:val="36"/>
          <w:szCs w:val="36"/>
        </w:rPr>
      </w:pPr>
      <w:r>
        <w:rPr>
          <w:rFonts w:ascii="华文新魏" w:eastAsia="华文新魏" w:cs="华文新魏" w:hint="eastAsia"/>
          <w:sz w:val="36"/>
          <w:szCs w:val="36"/>
        </w:rPr>
        <w:t>建设单位</w:t>
      </w:r>
      <w:r>
        <w:rPr>
          <w:rFonts w:ascii="Times New Roman" w:eastAsia="华文新魏" w:cs="Times New Roman"/>
          <w:sz w:val="36"/>
          <w:szCs w:val="36"/>
        </w:rPr>
        <w:t xml:space="preserve">: </w:t>
      </w:r>
      <w:r>
        <w:rPr>
          <w:rFonts w:ascii="华文新魏" w:eastAsia="华文新魏" w:cs="华文新魏" w:hint="eastAsia"/>
          <w:sz w:val="36"/>
          <w:szCs w:val="36"/>
        </w:rPr>
        <w:t>允博（天津）电机科技发展有限公司编制单位：环宇立业（天津）环保科技有限公司</w:t>
      </w:r>
    </w:p>
    <w:p w:rsidR="006C185F" w:rsidRDefault="007D587E">
      <w:pPr>
        <w:pStyle w:val="a4"/>
        <w:kinsoku w:val="0"/>
        <w:overflowPunct w:val="0"/>
        <w:spacing w:before="2"/>
        <w:ind w:left="1793" w:right="1273"/>
        <w:jc w:val="center"/>
        <w:rPr>
          <w:rFonts w:ascii="华文新魏" w:eastAsia="华文新魏" w:cs="华文新魏"/>
          <w:sz w:val="36"/>
          <w:szCs w:val="36"/>
        </w:rPr>
      </w:pPr>
      <w:r>
        <w:rPr>
          <w:rFonts w:ascii="Times New Roman" w:cs="Times New Roman"/>
          <w:sz w:val="36"/>
          <w:szCs w:val="36"/>
        </w:rPr>
        <w:t xml:space="preserve">2020 </w:t>
      </w:r>
      <w:r w:rsidR="006C185F">
        <w:rPr>
          <w:rFonts w:ascii="华文新魏" w:eastAsia="华文新魏" w:cs="华文新魏" w:hint="eastAsia"/>
          <w:sz w:val="36"/>
          <w:szCs w:val="36"/>
        </w:rPr>
        <w:t>年</w:t>
      </w:r>
      <w:r w:rsidR="006C185F">
        <w:rPr>
          <w:rFonts w:ascii="华文新魏" w:eastAsia="华文新魏" w:cs="华文新魏"/>
          <w:sz w:val="36"/>
          <w:szCs w:val="36"/>
        </w:rPr>
        <w:t xml:space="preserve"> </w:t>
      </w:r>
      <w:r>
        <w:rPr>
          <w:rFonts w:ascii="Times New Roman" w:eastAsia="华文新魏" w:cs="Times New Roman"/>
          <w:sz w:val="36"/>
          <w:szCs w:val="36"/>
        </w:rPr>
        <w:t xml:space="preserve">6 </w:t>
      </w:r>
      <w:r w:rsidR="006C185F">
        <w:rPr>
          <w:rFonts w:ascii="华文新魏" w:eastAsia="华文新魏" w:cs="华文新魏" w:hint="eastAsia"/>
          <w:sz w:val="36"/>
          <w:szCs w:val="36"/>
        </w:rPr>
        <w:t>月</w:t>
      </w:r>
    </w:p>
    <w:p w:rsidR="006C185F" w:rsidRDefault="006C185F">
      <w:pPr>
        <w:pStyle w:val="a4"/>
        <w:kinsoku w:val="0"/>
        <w:overflowPunct w:val="0"/>
        <w:spacing w:before="2"/>
        <w:ind w:left="1793" w:right="1273"/>
        <w:jc w:val="center"/>
        <w:rPr>
          <w:rFonts w:ascii="华文新魏" w:eastAsia="华文新魏" w:cs="华文新魏"/>
          <w:sz w:val="36"/>
          <w:szCs w:val="36"/>
        </w:rPr>
        <w:sectPr w:rsidR="006C185F">
          <w:type w:val="continuous"/>
          <w:pgSz w:w="11910" w:h="16840"/>
          <w:pgMar w:top="1580" w:right="980" w:bottom="280" w:left="640" w:header="720" w:footer="720" w:gutter="0"/>
          <w:cols w:space="720"/>
          <w:noEndnote/>
        </w:sectPr>
      </w:pPr>
    </w:p>
    <w:p w:rsidR="006C185F" w:rsidRDefault="006C185F">
      <w:pPr>
        <w:pStyle w:val="a4"/>
        <w:kinsoku w:val="0"/>
        <w:overflowPunct w:val="0"/>
        <w:spacing w:before="11"/>
        <w:rPr>
          <w:rFonts w:ascii="华文新魏" w:eastAsia="华文新魏" w:cs="华文新魏"/>
          <w:sz w:val="17"/>
          <w:szCs w:val="17"/>
        </w:rPr>
      </w:pPr>
    </w:p>
    <w:p w:rsidR="006C185F" w:rsidRDefault="006C185F">
      <w:pPr>
        <w:pStyle w:val="1"/>
        <w:kinsoku w:val="0"/>
        <w:overflowPunct w:val="0"/>
        <w:spacing w:before="62" w:line="364" w:lineRule="auto"/>
        <w:ind w:left="1157" w:right="2823" w:firstLine="0"/>
        <w:rPr>
          <w:rFonts w:ascii="仿宋" w:eastAsia="仿宋" w:cs="仿宋"/>
          <w:spacing w:val="-17"/>
        </w:rPr>
      </w:pPr>
      <w:r>
        <w:rPr>
          <w:rFonts w:ascii="仿宋" w:eastAsia="仿宋" w:cs="仿宋" w:hint="eastAsia"/>
          <w:spacing w:val="-19"/>
        </w:rPr>
        <w:t>建</w:t>
      </w:r>
      <w:r>
        <w:rPr>
          <w:rFonts w:ascii="仿宋" w:eastAsia="仿宋" w:cs="仿宋"/>
          <w:spacing w:val="-19"/>
        </w:rPr>
        <w:t xml:space="preserve"> </w:t>
      </w:r>
      <w:r>
        <w:rPr>
          <w:rFonts w:ascii="仿宋" w:eastAsia="仿宋" w:cs="仿宋" w:hint="eastAsia"/>
          <w:spacing w:val="-19"/>
        </w:rPr>
        <w:t>设</w:t>
      </w:r>
      <w:r>
        <w:rPr>
          <w:rFonts w:ascii="仿宋" w:eastAsia="仿宋" w:cs="仿宋"/>
          <w:spacing w:val="-19"/>
        </w:rPr>
        <w:t xml:space="preserve"> </w:t>
      </w:r>
      <w:r>
        <w:rPr>
          <w:rFonts w:ascii="仿宋" w:eastAsia="仿宋" w:cs="仿宋" w:hint="eastAsia"/>
          <w:spacing w:val="-19"/>
        </w:rPr>
        <w:t>单</w:t>
      </w:r>
      <w:r>
        <w:rPr>
          <w:rFonts w:ascii="仿宋" w:eastAsia="仿宋" w:cs="仿宋"/>
          <w:spacing w:val="-19"/>
        </w:rPr>
        <w:t xml:space="preserve"> </w:t>
      </w:r>
      <w:r>
        <w:rPr>
          <w:rFonts w:ascii="仿宋" w:eastAsia="仿宋" w:cs="仿宋" w:hint="eastAsia"/>
          <w:spacing w:val="-19"/>
        </w:rPr>
        <w:t>位</w:t>
      </w:r>
      <w:r>
        <w:rPr>
          <w:rFonts w:ascii="仿宋" w:eastAsia="仿宋" w:cs="仿宋"/>
          <w:spacing w:val="-19"/>
        </w:rPr>
        <w:t xml:space="preserve"> </w:t>
      </w:r>
      <w:r>
        <w:rPr>
          <w:rFonts w:ascii="仿宋" w:eastAsia="仿宋" w:cs="仿宋" w:hint="eastAsia"/>
          <w:spacing w:val="-19"/>
        </w:rPr>
        <w:t>：允博</w:t>
      </w:r>
      <w:r>
        <w:rPr>
          <w:rFonts w:ascii="仿宋" w:eastAsia="仿宋" w:cs="仿宋" w:hint="eastAsia"/>
        </w:rPr>
        <w:t>（天津）电机科技发展有限公司</w:t>
      </w:r>
      <w:r>
        <w:rPr>
          <w:rFonts w:ascii="仿宋" w:eastAsia="仿宋" w:cs="仿宋" w:hint="eastAsia"/>
          <w:spacing w:val="-17"/>
        </w:rPr>
        <w:t>法</w:t>
      </w:r>
      <w:r>
        <w:rPr>
          <w:rFonts w:ascii="仿宋" w:eastAsia="仿宋" w:cs="仿宋"/>
          <w:spacing w:val="-17"/>
        </w:rPr>
        <w:t xml:space="preserve"> </w:t>
      </w:r>
      <w:r>
        <w:rPr>
          <w:rFonts w:ascii="仿宋" w:eastAsia="仿宋" w:cs="仿宋" w:hint="eastAsia"/>
          <w:spacing w:val="-17"/>
        </w:rPr>
        <w:t>人</w:t>
      </w:r>
      <w:r>
        <w:rPr>
          <w:rFonts w:ascii="仿宋" w:eastAsia="仿宋" w:cs="仿宋"/>
          <w:spacing w:val="-17"/>
        </w:rPr>
        <w:t xml:space="preserve"> </w:t>
      </w:r>
      <w:r>
        <w:rPr>
          <w:rFonts w:ascii="仿宋" w:eastAsia="仿宋" w:cs="仿宋" w:hint="eastAsia"/>
          <w:spacing w:val="-17"/>
        </w:rPr>
        <w:t>代</w:t>
      </w:r>
      <w:r>
        <w:rPr>
          <w:rFonts w:ascii="仿宋" w:eastAsia="仿宋" w:cs="仿宋"/>
          <w:spacing w:val="-17"/>
        </w:rPr>
        <w:t xml:space="preserve"> </w:t>
      </w:r>
      <w:r>
        <w:rPr>
          <w:rFonts w:ascii="仿宋" w:eastAsia="仿宋" w:cs="仿宋" w:hint="eastAsia"/>
          <w:spacing w:val="-17"/>
        </w:rPr>
        <w:t>表</w:t>
      </w:r>
      <w:r>
        <w:rPr>
          <w:rFonts w:ascii="仿宋" w:eastAsia="仿宋" w:cs="仿宋"/>
          <w:spacing w:val="-17"/>
        </w:rPr>
        <w:t xml:space="preserve"> </w:t>
      </w:r>
      <w:r>
        <w:rPr>
          <w:rFonts w:ascii="仿宋" w:eastAsia="仿宋" w:cs="仿宋" w:hint="eastAsia"/>
          <w:spacing w:val="-17"/>
        </w:rPr>
        <w:t>：白袆波</w:t>
      </w:r>
    </w:p>
    <w:p w:rsidR="006C185F" w:rsidRDefault="006C185F">
      <w:pPr>
        <w:pStyle w:val="a4"/>
        <w:kinsoku w:val="0"/>
        <w:overflowPunct w:val="0"/>
        <w:spacing w:before="2"/>
        <w:rPr>
          <w:rFonts w:ascii="仿宋" w:eastAsia="仿宋" w:cs="仿宋"/>
          <w:b/>
          <w:bCs/>
          <w:sz w:val="25"/>
          <w:szCs w:val="25"/>
        </w:rPr>
      </w:pPr>
    </w:p>
    <w:p w:rsidR="006C185F" w:rsidRDefault="006C185F">
      <w:pPr>
        <w:pStyle w:val="a4"/>
        <w:kinsoku w:val="0"/>
        <w:overflowPunct w:val="0"/>
        <w:spacing w:line="362" w:lineRule="auto"/>
        <w:ind w:left="1157" w:right="2823"/>
        <w:rPr>
          <w:rFonts w:ascii="仿宋" w:eastAsia="仿宋" w:cs="仿宋"/>
          <w:b/>
          <w:bCs/>
          <w:spacing w:val="-1"/>
          <w:sz w:val="28"/>
          <w:szCs w:val="28"/>
        </w:rPr>
      </w:pPr>
      <w:r>
        <w:rPr>
          <w:rFonts w:ascii="仿宋" w:eastAsia="仿宋" w:cs="仿宋" w:hint="eastAsia"/>
          <w:b/>
          <w:bCs/>
          <w:spacing w:val="-17"/>
          <w:sz w:val="28"/>
          <w:szCs w:val="28"/>
        </w:rPr>
        <w:t>编</w:t>
      </w:r>
      <w:r>
        <w:rPr>
          <w:rFonts w:ascii="仿宋" w:eastAsia="仿宋" w:cs="仿宋"/>
          <w:b/>
          <w:bCs/>
          <w:spacing w:val="-17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7"/>
          <w:sz w:val="28"/>
          <w:szCs w:val="28"/>
        </w:rPr>
        <w:t>制</w:t>
      </w:r>
      <w:r>
        <w:rPr>
          <w:rFonts w:ascii="仿宋" w:eastAsia="仿宋" w:cs="仿宋"/>
          <w:b/>
          <w:bCs/>
          <w:spacing w:val="-17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7"/>
          <w:sz w:val="28"/>
          <w:szCs w:val="28"/>
        </w:rPr>
        <w:t>单</w:t>
      </w:r>
      <w:r>
        <w:rPr>
          <w:rFonts w:ascii="仿宋" w:eastAsia="仿宋" w:cs="仿宋"/>
          <w:b/>
          <w:bCs/>
          <w:spacing w:val="-17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7"/>
          <w:sz w:val="28"/>
          <w:szCs w:val="28"/>
        </w:rPr>
        <w:t>位</w:t>
      </w:r>
      <w:r>
        <w:rPr>
          <w:rFonts w:ascii="仿宋" w:eastAsia="仿宋" w:cs="仿宋"/>
          <w:b/>
          <w:bCs/>
          <w:spacing w:val="-17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7"/>
          <w:sz w:val="28"/>
          <w:szCs w:val="28"/>
        </w:rPr>
        <w:t>：环宇立业</w:t>
      </w:r>
      <w:r>
        <w:rPr>
          <w:rFonts w:ascii="仿宋" w:eastAsia="仿宋" w:cs="仿宋" w:hint="eastAsia"/>
          <w:b/>
          <w:bCs/>
          <w:sz w:val="28"/>
          <w:szCs w:val="28"/>
        </w:rPr>
        <w:t>（天津）环保科技有限公司</w:t>
      </w:r>
      <w:r>
        <w:rPr>
          <w:rFonts w:ascii="仿宋" w:eastAsia="仿宋" w:cs="仿宋" w:hint="eastAsia"/>
          <w:b/>
          <w:bCs/>
          <w:spacing w:val="-1"/>
          <w:sz w:val="28"/>
          <w:szCs w:val="28"/>
        </w:rPr>
        <w:t>项目负责人</w:t>
      </w:r>
      <w:r>
        <w:rPr>
          <w:rFonts w:ascii="仿宋" w:eastAsia="仿宋" w:cs="仿宋"/>
          <w:b/>
          <w:bCs/>
          <w:spacing w:val="-1"/>
          <w:sz w:val="28"/>
          <w:szCs w:val="28"/>
        </w:rPr>
        <w:t xml:space="preserve"> </w:t>
      </w:r>
      <w:r>
        <w:rPr>
          <w:rFonts w:ascii="仿宋" w:eastAsia="仿宋" w:cs="仿宋" w:hint="eastAsia"/>
          <w:b/>
          <w:bCs/>
          <w:spacing w:val="-1"/>
          <w:sz w:val="28"/>
          <w:szCs w:val="28"/>
        </w:rPr>
        <w:t>：艾晓梅</w:t>
      </w: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rFonts w:ascii="仿宋" w:eastAsia="仿宋" w:cs="仿宋"/>
          <w:b/>
          <w:bCs/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spacing w:before="5"/>
        <w:rPr>
          <w:rFonts w:ascii="仿宋" w:eastAsia="仿宋" w:cs="仿宋"/>
          <w:b/>
          <w:bCs/>
          <w:sz w:val="16"/>
          <w:szCs w:val="16"/>
        </w:rPr>
      </w:pPr>
    </w:p>
    <w:p w:rsidR="006C185F" w:rsidRDefault="006C185F">
      <w:pPr>
        <w:pStyle w:val="a4"/>
        <w:kinsoku w:val="0"/>
        <w:overflowPunct w:val="0"/>
        <w:spacing w:before="5"/>
        <w:rPr>
          <w:rFonts w:ascii="仿宋" w:eastAsia="仿宋" w:cs="仿宋"/>
          <w:b/>
          <w:bCs/>
          <w:sz w:val="16"/>
          <w:szCs w:val="16"/>
        </w:rPr>
        <w:sectPr w:rsidR="006C185F">
          <w:pgSz w:w="11910" w:h="16840"/>
          <w:pgMar w:top="1580" w:right="980" w:bottom="280" w:left="640" w:header="720" w:footer="720" w:gutter="0"/>
          <w:cols w:space="720"/>
          <w:noEndnote/>
        </w:sectPr>
      </w:pPr>
    </w:p>
    <w:p w:rsidR="006C185F" w:rsidRDefault="006C185F">
      <w:pPr>
        <w:pStyle w:val="2"/>
        <w:kinsoku w:val="0"/>
        <w:overflowPunct w:val="0"/>
        <w:spacing w:line="242" w:lineRule="auto"/>
      </w:pPr>
      <w:r>
        <w:rPr>
          <w:rFonts w:hint="eastAsia"/>
        </w:rPr>
        <w:lastRenderedPageBreak/>
        <w:t>建设单位：允博（天津）电机科技发展有限公司</w:t>
      </w:r>
    </w:p>
    <w:p w:rsidR="006C185F" w:rsidRDefault="006C185F">
      <w:pPr>
        <w:pStyle w:val="a4"/>
        <w:kinsoku w:val="0"/>
        <w:overflowPunct w:val="0"/>
        <w:spacing w:before="61" w:line="242" w:lineRule="auto"/>
        <w:ind w:left="303" w:right="942"/>
        <w:rPr>
          <w:rFonts w:ascii="仿宋" w:eastAsia="仿宋" w:cs="仿宋"/>
          <w:sz w:val="28"/>
          <w:szCs w:val="28"/>
        </w:rPr>
      </w:pPr>
      <w:r w:rsidRPr="00036190">
        <w:rPr>
          <w:rFonts w:ascii="Times New Roman" w:cs="Times New Roman"/>
        </w:rPr>
        <w:br w:type="column"/>
      </w:r>
      <w:r>
        <w:rPr>
          <w:rFonts w:ascii="仿宋" w:eastAsia="仿宋" w:cs="仿宋" w:hint="eastAsia"/>
          <w:sz w:val="28"/>
          <w:szCs w:val="28"/>
        </w:rPr>
        <w:lastRenderedPageBreak/>
        <w:t>编制单位：环宇立业（天津）环保科技有限公司</w:t>
      </w:r>
    </w:p>
    <w:p w:rsidR="006C185F" w:rsidRDefault="006C185F">
      <w:pPr>
        <w:pStyle w:val="a4"/>
        <w:kinsoku w:val="0"/>
        <w:overflowPunct w:val="0"/>
        <w:spacing w:before="61" w:line="242" w:lineRule="auto"/>
        <w:ind w:left="303" w:right="942"/>
        <w:rPr>
          <w:rFonts w:ascii="仿宋" w:eastAsia="仿宋" w:cs="仿宋"/>
          <w:sz w:val="28"/>
          <w:szCs w:val="28"/>
        </w:rPr>
        <w:sectPr w:rsidR="006C185F">
          <w:type w:val="continuous"/>
          <w:pgSz w:w="11910" w:h="16840"/>
          <w:pgMar w:top="1580" w:right="980" w:bottom="280" w:left="640" w:header="720" w:footer="720" w:gutter="0"/>
          <w:cols w:num="2" w:space="720" w:equalWidth="0">
            <w:col w:w="5077" w:space="40"/>
            <w:col w:w="5173"/>
          </w:cols>
          <w:noEndnote/>
        </w:sectPr>
      </w:pPr>
    </w:p>
    <w:p w:rsidR="006C185F" w:rsidRDefault="006C185F">
      <w:pPr>
        <w:pStyle w:val="a4"/>
        <w:kinsoku w:val="0"/>
        <w:overflowPunct w:val="0"/>
        <w:spacing w:before="10"/>
        <w:rPr>
          <w:rFonts w:ascii="仿宋" w:eastAsia="仿宋" w:cs="仿宋"/>
          <w:sz w:val="7"/>
          <w:szCs w:val="7"/>
        </w:rPr>
      </w:pPr>
    </w:p>
    <w:p w:rsidR="006C185F" w:rsidRDefault="006C185F">
      <w:pPr>
        <w:pStyle w:val="a4"/>
        <w:tabs>
          <w:tab w:val="left" w:pos="5419"/>
        </w:tabs>
        <w:kinsoku w:val="0"/>
        <w:overflowPunct w:val="0"/>
        <w:spacing w:before="62"/>
        <w:ind w:left="1157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电</w:t>
      </w:r>
      <w:r>
        <w:rPr>
          <w:rFonts w:ascii="仿宋" w:eastAsia="仿宋" w:cs="仿宋" w:hint="eastAsia"/>
          <w:spacing w:val="-3"/>
          <w:sz w:val="28"/>
          <w:szCs w:val="28"/>
        </w:rPr>
        <w:t>话</w:t>
      </w:r>
      <w:r>
        <w:rPr>
          <w:rFonts w:ascii="仿宋" w:eastAsia="仿宋" w:cs="仿宋" w:hint="eastAsia"/>
          <w:sz w:val="28"/>
          <w:szCs w:val="28"/>
        </w:rPr>
        <w:t>：</w:t>
      </w:r>
      <w:r>
        <w:rPr>
          <w:rFonts w:ascii="仿宋" w:eastAsia="仿宋" w:cs="仿宋"/>
          <w:sz w:val="28"/>
          <w:szCs w:val="28"/>
        </w:rPr>
        <w:t>13110047722</w:t>
      </w:r>
      <w:r>
        <w:rPr>
          <w:rFonts w:ascii="仿宋" w:eastAsia="仿宋" w:cs="仿宋"/>
          <w:sz w:val="28"/>
          <w:szCs w:val="28"/>
        </w:rPr>
        <w:tab/>
      </w:r>
      <w:r>
        <w:rPr>
          <w:rFonts w:ascii="仿宋" w:eastAsia="仿宋" w:cs="仿宋" w:hint="eastAsia"/>
          <w:sz w:val="28"/>
          <w:szCs w:val="28"/>
        </w:rPr>
        <w:t>电话：</w:t>
      </w:r>
      <w:r>
        <w:rPr>
          <w:rFonts w:ascii="仿宋" w:eastAsia="仿宋" w:cs="仿宋"/>
          <w:sz w:val="28"/>
          <w:szCs w:val="28"/>
        </w:rPr>
        <w:t>13264028461</w:t>
      </w:r>
    </w:p>
    <w:p w:rsidR="006C185F" w:rsidRDefault="006C185F">
      <w:pPr>
        <w:pStyle w:val="a4"/>
        <w:tabs>
          <w:tab w:val="left" w:pos="5419"/>
        </w:tabs>
        <w:kinsoku w:val="0"/>
        <w:overflowPunct w:val="0"/>
        <w:spacing w:before="224"/>
        <w:ind w:left="1157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传</w:t>
      </w:r>
      <w:r>
        <w:rPr>
          <w:rFonts w:ascii="仿宋" w:eastAsia="仿宋" w:cs="仿宋" w:hint="eastAsia"/>
          <w:spacing w:val="-3"/>
          <w:sz w:val="28"/>
          <w:szCs w:val="28"/>
        </w:rPr>
        <w:t>真</w:t>
      </w:r>
      <w:r>
        <w:rPr>
          <w:rFonts w:ascii="仿宋" w:eastAsia="仿宋" w:cs="仿宋" w:hint="eastAsia"/>
          <w:sz w:val="28"/>
          <w:szCs w:val="28"/>
        </w:rPr>
        <w:t>：</w:t>
      </w:r>
      <w:r>
        <w:rPr>
          <w:rFonts w:ascii="仿宋" w:eastAsia="仿宋" w:cs="仿宋"/>
          <w:sz w:val="28"/>
          <w:szCs w:val="28"/>
        </w:rPr>
        <w:t>87939993</w:t>
      </w:r>
      <w:r>
        <w:rPr>
          <w:rFonts w:ascii="仿宋" w:eastAsia="仿宋" w:cs="仿宋"/>
          <w:sz w:val="28"/>
          <w:szCs w:val="28"/>
        </w:rPr>
        <w:tab/>
      </w:r>
      <w:r>
        <w:rPr>
          <w:rFonts w:ascii="仿宋" w:eastAsia="仿宋" w:cs="仿宋" w:hint="eastAsia"/>
          <w:sz w:val="28"/>
          <w:szCs w:val="28"/>
        </w:rPr>
        <w:t>传真：</w:t>
      </w:r>
    </w:p>
    <w:p w:rsidR="006C185F" w:rsidRDefault="006C185F">
      <w:pPr>
        <w:pStyle w:val="a4"/>
        <w:tabs>
          <w:tab w:val="left" w:pos="5419"/>
        </w:tabs>
        <w:kinsoku w:val="0"/>
        <w:overflowPunct w:val="0"/>
        <w:spacing w:before="246"/>
        <w:ind w:left="1157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邮</w:t>
      </w:r>
      <w:r>
        <w:rPr>
          <w:rFonts w:ascii="仿宋" w:eastAsia="仿宋" w:cs="仿宋" w:hint="eastAsia"/>
          <w:spacing w:val="-3"/>
          <w:sz w:val="28"/>
          <w:szCs w:val="28"/>
        </w:rPr>
        <w:t>编</w:t>
      </w:r>
      <w:r>
        <w:rPr>
          <w:rFonts w:ascii="仿宋" w:eastAsia="仿宋" w:cs="仿宋" w:hint="eastAsia"/>
          <w:sz w:val="28"/>
          <w:szCs w:val="28"/>
        </w:rPr>
        <w:t>：</w:t>
      </w:r>
      <w:r>
        <w:rPr>
          <w:rFonts w:ascii="仿宋" w:eastAsia="仿宋" w:cs="仿宋"/>
          <w:sz w:val="28"/>
          <w:szCs w:val="28"/>
        </w:rPr>
        <w:t>300380</w:t>
      </w:r>
      <w:r>
        <w:rPr>
          <w:rFonts w:ascii="仿宋" w:eastAsia="仿宋" w:cs="仿宋"/>
          <w:sz w:val="28"/>
          <w:szCs w:val="28"/>
        </w:rPr>
        <w:tab/>
      </w:r>
      <w:r>
        <w:rPr>
          <w:rFonts w:ascii="仿宋" w:eastAsia="仿宋" w:cs="仿宋" w:hint="eastAsia"/>
          <w:sz w:val="28"/>
          <w:szCs w:val="28"/>
        </w:rPr>
        <w:t>邮编：</w:t>
      </w:r>
      <w:r>
        <w:rPr>
          <w:rFonts w:ascii="仿宋" w:eastAsia="仿宋" w:cs="仿宋"/>
          <w:sz w:val="28"/>
          <w:szCs w:val="28"/>
        </w:rPr>
        <w:t>300000</w:t>
      </w:r>
    </w:p>
    <w:p w:rsidR="006C185F" w:rsidRDefault="006C185F">
      <w:pPr>
        <w:pStyle w:val="a4"/>
        <w:kinsoku w:val="0"/>
        <w:overflowPunct w:val="0"/>
        <w:spacing w:before="1"/>
        <w:rPr>
          <w:rFonts w:ascii="仿宋" w:eastAsia="仿宋" w:cs="仿宋"/>
          <w:sz w:val="13"/>
          <w:szCs w:val="13"/>
        </w:rPr>
      </w:pPr>
    </w:p>
    <w:p w:rsidR="006C185F" w:rsidRDefault="006C185F">
      <w:pPr>
        <w:pStyle w:val="a4"/>
        <w:kinsoku w:val="0"/>
        <w:overflowPunct w:val="0"/>
        <w:spacing w:before="1"/>
        <w:rPr>
          <w:rFonts w:ascii="仿宋" w:eastAsia="仿宋" w:cs="仿宋"/>
          <w:sz w:val="13"/>
          <w:szCs w:val="13"/>
        </w:rPr>
        <w:sectPr w:rsidR="006C185F">
          <w:type w:val="continuous"/>
          <w:pgSz w:w="11910" w:h="16840"/>
          <w:pgMar w:top="1580" w:right="980" w:bottom="280" w:left="640" w:header="720" w:footer="720" w:gutter="0"/>
          <w:cols w:space="720" w:equalWidth="0">
            <w:col w:w="10290"/>
          </w:cols>
          <w:noEndnote/>
        </w:sectPr>
      </w:pPr>
    </w:p>
    <w:p w:rsidR="006C185F" w:rsidRDefault="006C185F">
      <w:pPr>
        <w:pStyle w:val="a4"/>
        <w:kinsoku w:val="0"/>
        <w:overflowPunct w:val="0"/>
        <w:spacing w:before="62" w:line="242" w:lineRule="auto"/>
        <w:ind w:left="1157"/>
        <w:rPr>
          <w:rFonts w:ascii="仿宋" w:eastAsia="仿宋" w:cs="仿宋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lastRenderedPageBreak/>
        <w:t>地址：天津西青汽车工业区（张家窝工业区）泰进道</w:t>
      </w:r>
      <w:r>
        <w:rPr>
          <w:rFonts w:ascii="仿宋" w:eastAsia="仿宋" w:cs="仿宋"/>
          <w:sz w:val="28"/>
          <w:szCs w:val="28"/>
        </w:rPr>
        <w:t>1</w:t>
      </w:r>
      <w:r>
        <w:rPr>
          <w:rFonts w:ascii="仿宋" w:eastAsia="仿宋" w:cs="仿宋" w:hint="eastAsia"/>
          <w:sz w:val="28"/>
          <w:szCs w:val="28"/>
        </w:rPr>
        <w:t>、</w:t>
      </w:r>
      <w:r>
        <w:rPr>
          <w:rFonts w:ascii="仿宋" w:eastAsia="仿宋" w:cs="仿宋"/>
          <w:sz w:val="28"/>
          <w:szCs w:val="28"/>
        </w:rPr>
        <w:t>3</w:t>
      </w:r>
      <w:r>
        <w:rPr>
          <w:rFonts w:ascii="仿宋" w:eastAsia="仿宋" w:cs="仿宋" w:hint="eastAsia"/>
          <w:sz w:val="28"/>
          <w:szCs w:val="28"/>
        </w:rPr>
        <w:t>号</w:t>
      </w:r>
    </w:p>
    <w:p w:rsidR="006C185F" w:rsidRDefault="006C185F">
      <w:pPr>
        <w:pStyle w:val="a4"/>
        <w:kinsoku w:val="0"/>
        <w:overflowPunct w:val="0"/>
        <w:spacing w:before="62" w:line="242" w:lineRule="auto"/>
        <w:ind w:left="300" w:right="942"/>
        <w:jc w:val="both"/>
        <w:rPr>
          <w:rFonts w:ascii="仿宋" w:eastAsia="仿宋" w:cs="仿宋"/>
          <w:sz w:val="28"/>
          <w:szCs w:val="28"/>
        </w:rPr>
      </w:pPr>
      <w:r w:rsidRPr="00036190">
        <w:rPr>
          <w:rFonts w:ascii="Times New Roman" w:cs="Times New Roman"/>
        </w:rPr>
        <w:br w:type="column"/>
      </w:r>
      <w:r>
        <w:rPr>
          <w:rFonts w:ascii="仿宋" w:eastAsia="仿宋" w:cs="仿宋" w:hint="eastAsia"/>
          <w:sz w:val="28"/>
          <w:szCs w:val="28"/>
        </w:rPr>
        <w:lastRenderedPageBreak/>
        <w:t>地址：天津市南开区红旗路与西湖道交口西南侧博雅轩乐谷商务中心</w:t>
      </w:r>
      <w:r>
        <w:rPr>
          <w:rFonts w:ascii="仿宋" w:eastAsia="仿宋" w:cs="仿宋"/>
          <w:sz w:val="28"/>
          <w:szCs w:val="28"/>
        </w:rPr>
        <w:t>A</w:t>
      </w:r>
      <w:r>
        <w:rPr>
          <w:rFonts w:ascii="仿宋" w:eastAsia="仿宋" w:cs="仿宋" w:hint="eastAsia"/>
          <w:sz w:val="28"/>
          <w:szCs w:val="28"/>
        </w:rPr>
        <w:t>座</w:t>
      </w:r>
      <w:r>
        <w:rPr>
          <w:rFonts w:ascii="仿宋" w:eastAsia="仿宋" w:cs="仿宋"/>
          <w:sz w:val="28"/>
          <w:szCs w:val="28"/>
        </w:rPr>
        <w:t>1405</w:t>
      </w:r>
    </w:p>
    <w:p w:rsidR="006C185F" w:rsidRDefault="006C185F">
      <w:pPr>
        <w:pStyle w:val="a4"/>
        <w:kinsoku w:val="0"/>
        <w:overflowPunct w:val="0"/>
        <w:spacing w:before="62" w:line="242" w:lineRule="auto"/>
        <w:ind w:left="300" w:right="942"/>
        <w:jc w:val="both"/>
        <w:rPr>
          <w:rFonts w:ascii="仿宋" w:eastAsia="仿宋" w:cs="仿宋"/>
          <w:sz w:val="28"/>
          <w:szCs w:val="28"/>
        </w:rPr>
        <w:sectPr w:rsidR="006C185F">
          <w:type w:val="continuous"/>
          <w:pgSz w:w="11910" w:h="16840"/>
          <w:pgMar w:top="1580" w:right="980" w:bottom="280" w:left="640" w:header="720" w:footer="720" w:gutter="0"/>
          <w:cols w:num="2" w:space="720" w:equalWidth="0">
            <w:col w:w="5080" w:space="40"/>
            <w:col w:w="5170"/>
          </w:cols>
          <w:noEndnote/>
        </w:sectPr>
      </w:pPr>
    </w:p>
    <w:p w:rsidR="006C185F" w:rsidRDefault="006C185F">
      <w:pPr>
        <w:pStyle w:val="a4"/>
        <w:kinsoku w:val="0"/>
        <w:overflowPunct w:val="0"/>
        <w:spacing w:before="1"/>
        <w:rPr>
          <w:rFonts w:ascii="仿宋" w:eastAsia="仿宋" w:cs="仿宋"/>
          <w:sz w:val="8"/>
          <w:szCs w:val="8"/>
        </w:rPr>
      </w:pPr>
    </w:p>
    <w:p w:rsidR="006C185F" w:rsidRDefault="006C185F">
      <w:pPr>
        <w:pStyle w:val="a4"/>
        <w:kinsoku w:val="0"/>
        <w:overflowPunct w:val="0"/>
        <w:spacing w:before="62"/>
        <w:ind w:left="1786" w:right="14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目录</w:t>
      </w:r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1 </w:t>
      </w:r>
      <w:hyperlink w:anchor="bookmark0" w:history="1">
        <w:r w:rsidR="006C185F" w:rsidRPr="00036190">
          <w:rPr>
            <w:rFonts w:ascii="Times New Roman" w:cs="Times New Roman" w:hint="eastAsia"/>
          </w:rPr>
          <w:t>验收项目概况</w:t>
        </w:r>
        <w:r w:rsidR="006C185F" w:rsidRPr="00036190">
          <w:rPr>
            <w:rFonts w:ascii="Times New Roman" w:cs="Times New Roman"/>
          </w:rPr>
          <w:tab/>
          <w:t>1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2 </w:t>
      </w:r>
      <w:hyperlink w:anchor="bookmark1" w:history="1">
        <w:r w:rsidR="006C185F" w:rsidRPr="00036190">
          <w:rPr>
            <w:rFonts w:ascii="Times New Roman" w:cs="Times New Roman" w:hint="eastAsia"/>
          </w:rPr>
          <w:t>验收检测依据</w:t>
        </w:r>
        <w:r w:rsidR="006C185F" w:rsidRPr="00036190">
          <w:rPr>
            <w:rFonts w:ascii="Times New Roman" w:cs="Times New Roman"/>
          </w:rPr>
          <w:tab/>
          <w:t>2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3 </w:t>
      </w:r>
      <w:hyperlink w:anchor="bookmark2" w:history="1">
        <w:r w:rsidR="006C185F" w:rsidRPr="00036190">
          <w:rPr>
            <w:rFonts w:ascii="Times New Roman" w:cs="Times New Roman" w:hint="eastAsia"/>
          </w:rPr>
          <w:t>工程建设情况</w:t>
        </w:r>
        <w:r w:rsidR="006C185F" w:rsidRPr="00036190">
          <w:rPr>
            <w:rFonts w:ascii="Times New Roman" w:cs="Times New Roman"/>
          </w:rPr>
          <w:tab/>
          <w:t>2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3.1 </w:t>
      </w:r>
      <w:hyperlink w:anchor="bookmark3" w:history="1">
        <w:r w:rsidR="006C185F" w:rsidRPr="00036190">
          <w:rPr>
            <w:rFonts w:ascii="Times New Roman" w:cs="Times New Roman" w:hint="eastAsia"/>
          </w:rPr>
          <w:t>地理位置及周边关系</w:t>
        </w:r>
        <w:r w:rsidR="006C185F" w:rsidRPr="00036190">
          <w:rPr>
            <w:rFonts w:ascii="Times New Roman" w:cs="Times New Roman"/>
          </w:rPr>
          <w:tab/>
          <w:t>2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3.2 </w:t>
      </w:r>
      <w:hyperlink w:anchor="bookmark4" w:history="1">
        <w:r w:rsidR="006C185F" w:rsidRPr="00036190">
          <w:rPr>
            <w:rFonts w:ascii="Times New Roman" w:cs="Times New Roman" w:hint="eastAsia"/>
          </w:rPr>
          <w:t>项目建设内容</w:t>
        </w:r>
        <w:r w:rsidR="006C185F" w:rsidRPr="00036190">
          <w:rPr>
            <w:rFonts w:ascii="Times New Roman" w:cs="Times New Roman"/>
          </w:rPr>
          <w:tab/>
          <w:t>3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3.3 </w:t>
      </w:r>
      <w:hyperlink w:anchor="bookmark5" w:history="1">
        <w:r w:rsidR="006C185F" w:rsidRPr="00036190">
          <w:rPr>
            <w:rFonts w:ascii="Times New Roman" w:cs="Times New Roman" w:hint="eastAsia"/>
          </w:rPr>
          <w:t>工程建设内容变更情况</w:t>
        </w:r>
        <w:r w:rsidR="006C185F" w:rsidRPr="00036190">
          <w:rPr>
            <w:rFonts w:ascii="Times New Roman" w:cs="Times New Roman"/>
          </w:rPr>
          <w:tab/>
          <w:t>5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3.4 </w:t>
      </w:r>
      <w:hyperlink w:anchor="bookmark6" w:history="1">
        <w:r w:rsidR="006C185F" w:rsidRPr="00036190">
          <w:rPr>
            <w:rFonts w:ascii="Times New Roman" w:cs="Times New Roman" w:hint="eastAsia"/>
          </w:rPr>
          <w:t>水源及平衡图</w:t>
        </w:r>
        <w:r w:rsidR="006C185F" w:rsidRPr="00036190">
          <w:rPr>
            <w:rFonts w:ascii="Times New Roman" w:cs="Times New Roman"/>
          </w:rPr>
          <w:tab/>
          <w:t>5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3.5 </w:t>
      </w:r>
      <w:hyperlink w:anchor="bookmark7" w:history="1">
        <w:r w:rsidR="006C185F" w:rsidRPr="00036190">
          <w:rPr>
            <w:rFonts w:ascii="Times New Roman" w:cs="Times New Roman" w:hint="eastAsia"/>
          </w:rPr>
          <w:t>生产工艺</w:t>
        </w:r>
        <w:r w:rsidR="006C185F" w:rsidRPr="00036190">
          <w:rPr>
            <w:rFonts w:ascii="Times New Roman" w:cs="Times New Roman"/>
          </w:rPr>
          <w:tab/>
          <w:t>5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4 </w:t>
      </w:r>
      <w:hyperlink w:anchor="bookmark8" w:history="1">
        <w:r w:rsidR="006C185F" w:rsidRPr="00036190">
          <w:rPr>
            <w:rFonts w:ascii="Times New Roman" w:cs="Times New Roman" w:hint="eastAsia"/>
          </w:rPr>
          <w:t>环境保护设施</w:t>
        </w:r>
        <w:r w:rsidR="006C185F" w:rsidRPr="00036190">
          <w:rPr>
            <w:rFonts w:ascii="Times New Roman" w:cs="Times New Roman"/>
          </w:rPr>
          <w:tab/>
          <w:t>7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4.1 </w:t>
      </w:r>
      <w:hyperlink w:anchor="bookmark9" w:history="1">
        <w:r w:rsidR="006C185F" w:rsidRPr="00036190">
          <w:rPr>
            <w:rFonts w:ascii="Times New Roman" w:cs="Times New Roman" w:hint="eastAsia"/>
          </w:rPr>
          <w:t>污染物</w:t>
        </w:r>
        <w:r w:rsidR="006C185F" w:rsidRPr="00036190">
          <w:rPr>
            <w:rFonts w:ascii="Times New Roman" w:cs="Times New Roman"/>
          </w:rPr>
          <w:t>/</w:t>
        </w:r>
        <w:r w:rsidR="006C185F" w:rsidRPr="00036190">
          <w:rPr>
            <w:rFonts w:ascii="Times New Roman" w:cs="Times New Roman" w:hint="eastAsia"/>
          </w:rPr>
          <w:t>处理设施</w:t>
        </w:r>
        <w:r w:rsidR="006C185F" w:rsidRPr="00036190">
          <w:rPr>
            <w:rFonts w:ascii="Times New Roman" w:cs="Times New Roman"/>
          </w:rPr>
          <w:tab/>
          <w:t>7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4.2 </w:t>
      </w:r>
      <w:hyperlink w:anchor="bookmark10" w:history="1">
        <w:r w:rsidR="006C185F" w:rsidRPr="00036190">
          <w:rPr>
            <w:rFonts w:ascii="Times New Roman" w:cs="Times New Roman" w:hint="eastAsia"/>
          </w:rPr>
          <w:t>环保设施投资情况</w:t>
        </w:r>
        <w:r w:rsidR="006C185F" w:rsidRPr="00036190">
          <w:rPr>
            <w:rFonts w:ascii="Times New Roman" w:cs="Times New Roman"/>
          </w:rPr>
          <w:tab/>
          <w:t>7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4.3 </w:t>
      </w:r>
      <w:hyperlink w:anchor="bookmark11" w:history="1">
        <w:r w:rsidR="006C185F" w:rsidRPr="00036190">
          <w:rPr>
            <w:rFonts w:ascii="Times New Roman" w:cs="Times New Roman" w:hint="eastAsia"/>
          </w:rPr>
          <w:t>环境保护</w:t>
        </w:r>
        <w:r w:rsidR="006C185F" w:rsidRPr="00036190">
          <w:rPr>
            <w:rFonts w:ascii="Times New Roman" w:cs="Times New Roman"/>
          </w:rPr>
          <w:t>“</w:t>
        </w:r>
        <w:r w:rsidR="006C185F" w:rsidRPr="00036190">
          <w:rPr>
            <w:rFonts w:ascii="Times New Roman" w:cs="Times New Roman" w:hint="eastAsia"/>
          </w:rPr>
          <w:t>三同时</w:t>
        </w:r>
        <w:r w:rsidR="006C185F" w:rsidRPr="00036190">
          <w:rPr>
            <w:rFonts w:ascii="Times New Roman" w:cs="Times New Roman"/>
          </w:rPr>
          <w:t>”</w:t>
        </w:r>
        <w:r w:rsidR="006C185F" w:rsidRPr="00036190">
          <w:rPr>
            <w:rFonts w:ascii="Times New Roman" w:cs="Times New Roman" w:hint="eastAsia"/>
          </w:rPr>
          <w:t>落实情况</w:t>
        </w:r>
        <w:r w:rsidR="006C185F" w:rsidRPr="00036190">
          <w:rPr>
            <w:rFonts w:ascii="Times New Roman" w:cs="Times New Roman"/>
          </w:rPr>
          <w:tab/>
          <w:t>8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5 </w:t>
      </w:r>
      <w:hyperlink w:anchor="bookmark12" w:history="1">
        <w:r w:rsidR="006C185F" w:rsidRPr="00036190">
          <w:rPr>
            <w:rFonts w:ascii="Times New Roman" w:cs="Times New Roman" w:hint="eastAsia"/>
          </w:rPr>
          <w:t>环境影响报告书主要结论与建议及其审批部门审批决定</w:t>
        </w:r>
        <w:r w:rsidR="006C185F" w:rsidRPr="00036190">
          <w:rPr>
            <w:rFonts w:ascii="Times New Roman" w:cs="Times New Roman"/>
          </w:rPr>
          <w:tab/>
          <w:t>9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5.1 </w:t>
      </w:r>
      <w:hyperlink w:anchor="bookmark13" w:history="1">
        <w:r w:rsidR="006C185F" w:rsidRPr="00036190">
          <w:rPr>
            <w:rFonts w:ascii="Times New Roman" w:cs="Times New Roman" w:hint="eastAsia"/>
          </w:rPr>
          <w:t>环境影响报告书主要结论与建议</w:t>
        </w:r>
        <w:r w:rsidR="006C185F" w:rsidRPr="00036190">
          <w:rPr>
            <w:rFonts w:ascii="Times New Roman" w:cs="Times New Roman"/>
          </w:rPr>
          <w:tab/>
          <w:t>9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5.2 </w:t>
      </w:r>
      <w:hyperlink w:anchor="bookmark14" w:history="1">
        <w:r w:rsidR="006C185F" w:rsidRPr="00036190">
          <w:rPr>
            <w:rFonts w:ascii="Times New Roman" w:cs="Times New Roman" w:hint="eastAsia"/>
          </w:rPr>
          <w:t>审批部门审批决定</w:t>
        </w:r>
        <w:r w:rsidR="006C185F" w:rsidRPr="00036190">
          <w:rPr>
            <w:rFonts w:ascii="Times New Roman" w:cs="Times New Roman"/>
          </w:rPr>
          <w:tab/>
          <w:t>9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6 </w:t>
      </w:r>
      <w:hyperlink w:anchor="bookmark15" w:history="1">
        <w:r w:rsidR="006C185F" w:rsidRPr="00036190">
          <w:rPr>
            <w:rFonts w:ascii="Times New Roman" w:cs="Times New Roman" w:hint="eastAsia"/>
          </w:rPr>
          <w:t>验收执行标准</w:t>
        </w:r>
        <w:r w:rsidR="006C185F" w:rsidRPr="00036190">
          <w:rPr>
            <w:rFonts w:ascii="Times New Roman" w:cs="Times New Roman"/>
          </w:rPr>
          <w:tab/>
          <w:t>10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6.1 </w:t>
      </w:r>
      <w:hyperlink w:anchor="bookmark16" w:history="1">
        <w:r w:rsidR="006C185F" w:rsidRPr="00036190">
          <w:rPr>
            <w:rFonts w:ascii="Times New Roman" w:cs="Times New Roman" w:hint="eastAsia"/>
          </w:rPr>
          <w:t>废水验收执行标准</w:t>
        </w:r>
        <w:r w:rsidR="006C185F" w:rsidRPr="00036190">
          <w:rPr>
            <w:rFonts w:ascii="Times New Roman" w:cs="Times New Roman"/>
          </w:rPr>
          <w:tab/>
          <w:t>10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6.2 </w:t>
      </w:r>
      <w:hyperlink w:anchor="bookmark17" w:history="1">
        <w:r w:rsidR="006C185F" w:rsidRPr="00036190">
          <w:rPr>
            <w:rFonts w:ascii="Times New Roman" w:cs="Times New Roman" w:hint="eastAsia"/>
          </w:rPr>
          <w:t>噪声验收执行标准</w:t>
        </w:r>
        <w:r w:rsidR="006C185F" w:rsidRPr="00036190">
          <w:rPr>
            <w:rFonts w:ascii="Times New Roman" w:cs="Times New Roman"/>
          </w:rPr>
          <w:tab/>
          <w:t>10</w:t>
        </w:r>
      </w:hyperlink>
    </w:p>
    <w:p w:rsidR="00FB66BE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6.3 </w:t>
      </w:r>
      <w:r w:rsidRPr="00036190">
        <w:rPr>
          <w:rFonts w:ascii="Times New Roman" w:cs="Times New Roman" w:hint="eastAsia"/>
        </w:rPr>
        <w:t>固体废物排放标准</w:t>
      </w:r>
      <w:hyperlink w:anchor="bookmark17" w:history="1">
        <w:r w:rsidRPr="00036190">
          <w:rPr>
            <w:rFonts w:ascii="Times New Roman" w:cs="Times New Roman"/>
          </w:rPr>
          <w:tab/>
          <w:t>10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7 </w:t>
      </w:r>
      <w:hyperlink w:anchor="bookmark18" w:history="1">
        <w:r w:rsidR="006C185F" w:rsidRPr="00036190">
          <w:rPr>
            <w:rFonts w:ascii="Times New Roman" w:cs="Times New Roman" w:hint="eastAsia"/>
          </w:rPr>
          <w:t>质量保证措施和检测分析方法</w:t>
        </w:r>
        <w:r w:rsidR="006C185F" w:rsidRPr="00036190">
          <w:rPr>
            <w:rFonts w:ascii="Times New Roman" w:cs="Times New Roman"/>
          </w:rPr>
          <w:tab/>
          <w:t>11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7.1 </w:t>
      </w:r>
      <w:hyperlink w:anchor="bookmark19" w:history="1">
        <w:r w:rsidR="006C185F" w:rsidRPr="00036190">
          <w:rPr>
            <w:rFonts w:ascii="Times New Roman" w:cs="Times New Roman" w:hint="eastAsia"/>
          </w:rPr>
          <w:t>检测分析方法</w:t>
        </w:r>
        <w:r w:rsidR="006C185F" w:rsidRPr="00036190">
          <w:rPr>
            <w:rFonts w:ascii="Times New Roman" w:cs="Times New Roman"/>
          </w:rPr>
          <w:tab/>
          <w:t>11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7.2 </w:t>
      </w:r>
      <w:hyperlink w:anchor="bookmark20" w:history="1">
        <w:r w:rsidR="006C185F" w:rsidRPr="00036190">
          <w:rPr>
            <w:rFonts w:ascii="Times New Roman" w:cs="Times New Roman" w:hint="eastAsia"/>
          </w:rPr>
          <w:t>质量保证</w:t>
        </w:r>
        <w:r w:rsidR="006C185F" w:rsidRPr="00036190">
          <w:rPr>
            <w:rFonts w:ascii="Times New Roman" w:cs="Times New Roman"/>
          </w:rPr>
          <w:tab/>
          <w:t>11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7.3 </w:t>
      </w:r>
      <w:hyperlink w:anchor="bookmark21" w:history="1">
        <w:r w:rsidR="006C185F" w:rsidRPr="00036190">
          <w:rPr>
            <w:rFonts w:ascii="Times New Roman" w:cs="Times New Roman" w:hint="eastAsia"/>
          </w:rPr>
          <w:t>验收检测结果及分析</w:t>
        </w:r>
        <w:r w:rsidR="006C185F" w:rsidRPr="00036190">
          <w:rPr>
            <w:rFonts w:ascii="Times New Roman" w:cs="Times New Roman"/>
          </w:rPr>
          <w:tab/>
          <w:t>12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7.4 </w:t>
      </w:r>
      <w:hyperlink w:anchor="bookmark22" w:history="1">
        <w:r w:rsidR="006C185F" w:rsidRPr="00036190">
          <w:rPr>
            <w:rFonts w:ascii="Times New Roman" w:cs="Times New Roman" w:hint="eastAsia"/>
          </w:rPr>
          <w:t>验收检测期间工况</w:t>
        </w:r>
        <w:r w:rsidR="006C185F" w:rsidRPr="00036190">
          <w:rPr>
            <w:rFonts w:ascii="Times New Roman" w:cs="Times New Roman"/>
          </w:rPr>
          <w:tab/>
          <w:t>12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8 </w:t>
      </w:r>
      <w:hyperlink w:anchor="bookmark23" w:history="1">
        <w:r w:rsidR="006C185F" w:rsidRPr="00036190">
          <w:rPr>
            <w:rFonts w:ascii="Times New Roman" w:cs="Times New Roman" w:hint="eastAsia"/>
          </w:rPr>
          <w:t>污染物达标排放检测结果</w:t>
        </w:r>
        <w:r w:rsidR="006C185F" w:rsidRPr="00036190">
          <w:rPr>
            <w:rFonts w:ascii="Times New Roman" w:cs="Times New Roman"/>
          </w:rPr>
          <w:tab/>
          <w:t>12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8.1 </w:t>
      </w:r>
      <w:hyperlink w:anchor="bookmark24" w:history="1">
        <w:r w:rsidR="006C185F" w:rsidRPr="00036190">
          <w:rPr>
            <w:rFonts w:ascii="Times New Roman" w:cs="Times New Roman" w:hint="eastAsia"/>
          </w:rPr>
          <w:t>污染物浓度排放总量核算</w:t>
        </w:r>
        <w:r w:rsidR="006C185F" w:rsidRPr="00036190">
          <w:rPr>
            <w:rFonts w:ascii="Times New Roman" w:cs="Times New Roman"/>
          </w:rPr>
          <w:tab/>
          <w:t>14</w:t>
        </w:r>
      </w:hyperlink>
    </w:p>
    <w:p w:rsidR="006C185F" w:rsidRPr="00036190" w:rsidRDefault="00FB66BE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9 </w:t>
      </w:r>
      <w:hyperlink w:anchor="bookmark25" w:history="1">
        <w:r w:rsidR="006C185F" w:rsidRPr="00036190">
          <w:rPr>
            <w:rFonts w:ascii="Times New Roman" w:cs="Times New Roman" w:hint="eastAsia"/>
          </w:rPr>
          <w:t>验收检测结论</w:t>
        </w:r>
        <w:r w:rsidR="006C185F" w:rsidRPr="00036190">
          <w:rPr>
            <w:rFonts w:ascii="Times New Roman" w:cs="Times New Roman"/>
          </w:rPr>
          <w:tab/>
          <w:t>14</w:t>
        </w:r>
      </w:hyperlink>
    </w:p>
    <w:p w:rsidR="006C185F" w:rsidRPr="00036190" w:rsidRDefault="006C185F" w:rsidP="00FB66BE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hyperlink w:anchor="bookmark26" w:history="1">
        <w:r w:rsidRPr="00036190">
          <w:rPr>
            <w:rFonts w:ascii="Times New Roman" w:cs="Times New Roman"/>
          </w:rPr>
          <w:t xml:space="preserve">9.1 </w:t>
        </w:r>
        <w:r w:rsidRPr="00036190">
          <w:rPr>
            <w:rFonts w:ascii="Times New Roman" w:cs="Times New Roman" w:hint="eastAsia"/>
          </w:rPr>
          <w:t>废水</w:t>
        </w:r>
        <w:r w:rsidRPr="00036190">
          <w:rPr>
            <w:rFonts w:ascii="Times New Roman" w:cs="Times New Roman"/>
          </w:rPr>
          <w:tab/>
          <w:t>14</w:t>
        </w:r>
      </w:hyperlink>
    </w:p>
    <w:p w:rsidR="006C185F" w:rsidRDefault="006C185F">
      <w:pPr>
        <w:pStyle w:val="a4"/>
        <w:tabs>
          <w:tab w:val="right" w:leader="dot" w:pos="9468"/>
        </w:tabs>
        <w:kinsoku w:val="0"/>
        <w:overflowPunct w:val="0"/>
        <w:spacing w:before="160"/>
        <w:ind w:left="1157"/>
        <w:rPr>
          <w:rFonts w:ascii="Times New Roman" w:cs="Times New Roman"/>
        </w:rPr>
        <w:sectPr w:rsidR="006C185F">
          <w:pgSz w:w="11910" w:h="16840"/>
          <w:pgMar w:top="1580" w:right="980" w:bottom="280" w:left="640" w:header="720" w:footer="720" w:gutter="0"/>
          <w:cols w:space="720" w:equalWidth="0">
            <w:col w:w="10290"/>
          </w:cols>
          <w:noEndnote/>
        </w:sectPr>
      </w:pPr>
    </w:p>
    <w:p w:rsidR="006C185F" w:rsidRDefault="006C185F">
      <w:pPr>
        <w:pStyle w:val="a4"/>
        <w:tabs>
          <w:tab w:val="right" w:leader="dot" w:pos="9468"/>
        </w:tabs>
        <w:kinsoku w:val="0"/>
        <w:overflowPunct w:val="0"/>
        <w:spacing w:before="63"/>
        <w:ind w:left="1157"/>
        <w:rPr>
          <w:rFonts w:ascii="Times New Roman" w:cs="Times New Roman"/>
        </w:rPr>
      </w:pPr>
      <w:hyperlink w:anchor="bookmark27" w:history="1">
        <w:r w:rsidRPr="00036190">
          <w:rPr>
            <w:rFonts w:ascii="Times New Roman" w:cs="Times New Roman"/>
          </w:rPr>
          <w:t xml:space="preserve">9.2 </w:t>
        </w:r>
        <w:r>
          <w:rPr>
            <w:rFonts w:hint="eastAsia"/>
          </w:rPr>
          <w:t>噪声</w:t>
        </w:r>
        <w:r>
          <w:tab/>
        </w:r>
        <w:r>
          <w:rPr>
            <w:rFonts w:ascii="Times New Roman" w:cs="Times New Roman"/>
          </w:rPr>
          <w:t>14</w:t>
        </w:r>
      </w:hyperlink>
    </w:p>
    <w:p w:rsidR="006C185F" w:rsidRDefault="006C185F">
      <w:pPr>
        <w:pStyle w:val="a4"/>
        <w:tabs>
          <w:tab w:val="right" w:leader="dot" w:pos="9468"/>
        </w:tabs>
        <w:kinsoku w:val="0"/>
        <w:overflowPunct w:val="0"/>
        <w:spacing w:before="160"/>
        <w:ind w:left="1157"/>
        <w:rPr>
          <w:rFonts w:ascii="Times New Roman" w:cs="Times New Roman"/>
        </w:rPr>
      </w:pPr>
      <w:hyperlink w:anchor="bookmark28" w:history="1">
        <w:r w:rsidRPr="00036190">
          <w:rPr>
            <w:rFonts w:ascii="Times New Roman" w:cs="Times New Roman"/>
          </w:rPr>
          <w:t xml:space="preserve">9.3 </w:t>
        </w:r>
        <w:r>
          <w:rPr>
            <w:rFonts w:hint="eastAsia"/>
          </w:rPr>
          <w:t>固体废物</w:t>
        </w:r>
        <w:r>
          <w:tab/>
        </w:r>
        <w:r>
          <w:rPr>
            <w:rFonts w:ascii="Times New Roman" w:cs="Times New Roman"/>
          </w:rPr>
          <w:t>14</w:t>
        </w:r>
      </w:hyperlink>
    </w:p>
    <w:p w:rsidR="006C185F" w:rsidRDefault="00FB66BE" w:rsidP="00FB66BE">
      <w:pPr>
        <w:pStyle w:val="a3"/>
        <w:tabs>
          <w:tab w:val="left" w:pos="1458"/>
          <w:tab w:val="right" w:leader="dot" w:pos="9468"/>
        </w:tabs>
        <w:kinsoku w:val="0"/>
        <w:overflowPunct w:val="0"/>
        <w:spacing w:before="158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10 </w:t>
      </w:r>
      <w:hyperlink w:anchor="bookmark29" w:history="1">
        <w:r w:rsidR="006C185F">
          <w:rPr>
            <w:rFonts w:hint="eastAsia"/>
          </w:rPr>
          <w:t>环保管理制度与日常监测计划</w:t>
        </w:r>
        <w:r w:rsidR="006C185F">
          <w:tab/>
        </w:r>
        <w:r w:rsidR="006C185F">
          <w:rPr>
            <w:rFonts w:ascii="Times New Roman" w:cs="Times New Roman"/>
          </w:rPr>
          <w:t>14</w:t>
        </w:r>
      </w:hyperlink>
    </w:p>
    <w:p w:rsidR="006C185F" w:rsidRDefault="00FB66BE" w:rsidP="00FB66BE">
      <w:pPr>
        <w:pStyle w:val="a3"/>
        <w:tabs>
          <w:tab w:val="left" w:pos="1638"/>
          <w:tab w:val="right" w:leader="dot" w:pos="9468"/>
        </w:tabs>
        <w:kinsoku w:val="0"/>
        <w:overflowPunct w:val="0"/>
        <w:spacing w:before="161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10.1 </w:t>
      </w:r>
      <w:hyperlink w:anchor="bookmark30" w:history="1">
        <w:r w:rsidR="006C185F">
          <w:rPr>
            <w:rFonts w:hint="eastAsia"/>
          </w:rPr>
          <w:t>环保管理制度</w:t>
        </w:r>
        <w:r w:rsidR="006C185F">
          <w:tab/>
        </w:r>
        <w:r w:rsidR="006C185F">
          <w:rPr>
            <w:rFonts w:ascii="Times New Roman" w:cs="Times New Roman"/>
          </w:rPr>
          <w:t>14</w:t>
        </w:r>
      </w:hyperlink>
    </w:p>
    <w:p w:rsidR="006C185F" w:rsidRDefault="00FB66BE" w:rsidP="00FB66BE">
      <w:pPr>
        <w:pStyle w:val="a3"/>
        <w:tabs>
          <w:tab w:val="left" w:pos="1638"/>
          <w:tab w:val="right" w:leader="dot" w:pos="9468"/>
        </w:tabs>
        <w:kinsoku w:val="0"/>
        <w:overflowPunct w:val="0"/>
        <w:spacing w:before="158"/>
        <w:rPr>
          <w:rFonts w:ascii="Times New Roman" w:cs="Times New Roman"/>
        </w:rPr>
      </w:pPr>
      <w:r w:rsidRPr="00036190">
        <w:rPr>
          <w:rFonts w:ascii="Times New Roman" w:cs="Times New Roman"/>
        </w:rPr>
        <w:t xml:space="preserve">10.2 </w:t>
      </w:r>
      <w:hyperlink w:anchor="bookmark31" w:history="1">
        <w:r w:rsidR="006C185F">
          <w:rPr>
            <w:rFonts w:hint="eastAsia"/>
          </w:rPr>
          <w:t>日常监测计划</w:t>
        </w:r>
        <w:r w:rsidR="006C185F">
          <w:tab/>
        </w:r>
        <w:r w:rsidR="006C185F">
          <w:rPr>
            <w:rFonts w:ascii="Times New Roman" w:cs="Times New Roman"/>
          </w:rPr>
          <w:t>15</w:t>
        </w:r>
      </w:hyperlink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6"/>
          <w:szCs w:val="26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6"/>
          <w:szCs w:val="26"/>
        </w:rPr>
      </w:pPr>
    </w:p>
    <w:p w:rsidR="006C185F" w:rsidRPr="00036190" w:rsidRDefault="006C185F">
      <w:pPr>
        <w:pStyle w:val="a4"/>
        <w:kinsoku w:val="0"/>
        <w:overflowPunct w:val="0"/>
        <w:spacing w:before="11"/>
        <w:rPr>
          <w:rFonts w:ascii="Times New Roman" w:cs="Times New Roman"/>
          <w:sz w:val="33"/>
          <w:szCs w:val="33"/>
        </w:rPr>
      </w:pPr>
    </w:p>
    <w:p w:rsidR="006C185F" w:rsidRDefault="006C185F">
      <w:pPr>
        <w:pStyle w:val="a4"/>
        <w:kinsoku w:val="0"/>
        <w:overflowPunct w:val="0"/>
        <w:ind w:left="1157"/>
      </w:pPr>
      <w:r>
        <w:rPr>
          <w:rFonts w:hint="eastAsia"/>
        </w:rPr>
        <w:t>附图</w:t>
      </w:r>
    </w:p>
    <w:p w:rsidR="006C185F" w:rsidRDefault="006C185F">
      <w:pPr>
        <w:pStyle w:val="a3"/>
        <w:numPr>
          <w:ilvl w:val="0"/>
          <w:numId w:val="7"/>
        </w:numPr>
        <w:tabs>
          <w:tab w:val="left" w:pos="1458"/>
        </w:tabs>
        <w:kinsoku w:val="0"/>
        <w:overflowPunct w:val="0"/>
        <w:spacing w:before="158"/>
        <w:ind w:hanging="301"/>
      </w:pPr>
      <w:r>
        <w:rPr>
          <w:rFonts w:hint="eastAsia"/>
        </w:rPr>
        <w:t>本项目地理位置图</w:t>
      </w:r>
    </w:p>
    <w:p w:rsidR="006C185F" w:rsidRDefault="006C185F">
      <w:pPr>
        <w:pStyle w:val="a3"/>
        <w:numPr>
          <w:ilvl w:val="0"/>
          <w:numId w:val="7"/>
        </w:numPr>
        <w:tabs>
          <w:tab w:val="left" w:pos="1458"/>
        </w:tabs>
        <w:kinsoku w:val="0"/>
        <w:overflowPunct w:val="0"/>
        <w:spacing w:before="161"/>
        <w:ind w:hanging="301"/>
      </w:pPr>
      <w:r>
        <w:rPr>
          <w:rFonts w:hint="eastAsia"/>
        </w:rPr>
        <w:t>本项目周边环境示意图</w:t>
      </w:r>
    </w:p>
    <w:p w:rsidR="006C185F" w:rsidRDefault="006C185F">
      <w:pPr>
        <w:pStyle w:val="a3"/>
        <w:numPr>
          <w:ilvl w:val="0"/>
          <w:numId w:val="7"/>
        </w:numPr>
        <w:tabs>
          <w:tab w:val="left" w:pos="1458"/>
        </w:tabs>
        <w:kinsoku w:val="0"/>
        <w:overflowPunct w:val="0"/>
        <w:spacing w:before="158"/>
        <w:ind w:hanging="301"/>
      </w:pPr>
      <w:r>
        <w:rPr>
          <w:rFonts w:hint="eastAsia"/>
        </w:rPr>
        <w:t>本项目厂区平面布置图</w:t>
      </w:r>
    </w:p>
    <w:p w:rsidR="00601E18" w:rsidRDefault="00601E18">
      <w:pPr>
        <w:pStyle w:val="a3"/>
        <w:numPr>
          <w:ilvl w:val="0"/>
          <w:numId w:val="7"/>
        </w:numPr>
        <w:tabs>
          <w:tab w:val="left" w:pos="1458"/>
        </w:tabs>
        <w:kinsoku w:val="0"/>
        <w:overflowPunct w:val="0"/>
        <w:spacing w:before="158"/>
        <w:ind w:hanging="301"/>
      </w:pPr>
      <w:r w:rsidRPr="00601E18">
        <w:rPr>
          <w:rFonts w:hint="eastAsia"/>
        </w:rPr>
        <w:t>生产设备及其布局照片</w:t>
      </w:r>
    </w:p>
    <w:p w:rsidR="006C185F" w:rsidRDefault="00601E18">
      <w:pPr>
        <w:pStyle w:val="a3"/>
        <w:numPr>
          <w:ilvl w:val="0"/>
          <w:numId w:val="7"/>
        </w:numPr>
        <w:tabs>
          <w:tab w:val="left" w:pos="1458"/>
        </w:tabs>
        <w:kinsoku w:val="0"/>
        <w:overflowPunct w:val="0"/>
        <w:spacing w:before="160"/>
        <w:ind w:hanging="301"/>
      </w:pPr>
      <w:r>
        <w:rPr>
          <w:rFonts w:hint="eastAsia"/>
        </w:rPr>
        <w:t>主要排污口、规范化照片</w:t>
      </w:r>
    </w:p>
    <w:p w:rsidR="006C185F" w:rsidRDefault="006C185F">
      <w:pPr>
        <w:pStyle w:val="a4"/>
        <w:kinsoku w:val="0"/>
        <w:overflowPunct w:val="0"/>
        <w:rPr>
          <w:sz w:val="26"/>
          <w:szCs w:val="26"/>
        </w:rPr>
      </w:pPr>
    </w:p>
    <w:p w:rsidR="006C185F" w:rsidRDefault="006C185F">
      <w:pPr>
        <w:pStyle w:val="a4"/>
        <w:kinsoku w:val="0"/>
        <w:overflowPunct w:val="0"/>
        <w:spacing w:before="10"/>
        <w:rPr>
          <w:sz w:val="18"/>
          <w:szCs w:val="18"/>
        </w:rPr>
      </w:pPr>
    </w:p>
    <w:p w:rsidR="006C185F" w:rsidRDefault="006C185F">
      <w:pPr>
        <w:pStyle w:val="a4"/>
        <w:kinsoku w:val="0"/>
        <w:overflowPunct w:val="0"/>
        <w:ind w:left="1157"/>
      </w:pPr>
      <w:r>
        <w:rPr>
          <w:rFonts w:hint="eastAsia"/>
        </w:rPr>
        <w:t>附件</w:t>
      </w:r>
    </w:p>
    <w:p w:rsidR="006C185F" w:rsidRDefault="006C185F">
      <w:pPr>
        <w:pStyle w:val="a3"/>
        <w:numPr>
          <w:ilvl w:val="0"/>
          <w:numId w:val="6"/>
        </w:numPr>
        <w:tabs>
          <w:tab w:val="left" w:pos="1458"/>
        </w:tabs>
        <w:kinsoku w:val="0"/>
        <w:overflowPunct w:val="0"/>
        <w:spacing w:before="158"/>
        <w:ind w:hanging="301"/>
      </w:pPr>
      <w:r>
        <w:rPr>
          <w:rFonts w:hint="eastAsia"/>
        </w:rPr>
        <w:t>营业执照</w:t>
      </w:r>
    </w:p>
    <w:p w:rsidR="006C185F" w:rsidRDefault="006C185F">
      <w:pPr>
        <w:pStyle w:val="a3"/>
        <w:numPr>
          <w:ilvl w:val="0"/>
          <w:numId w:val="6"/>
        </w:numPr>
        <w:tabs>
          <w:tab w:val="left" w:pos="1458"/>
        </w:tabs>
        <w:kinsoku w:val="0"/>
        <w:overflowPunct w:val="0"/>
        <w:spacing w:before="160"/>
        <w:ind w:hanging="301"/>
      </w:pPr>
      <w:r>
        <w:rPr>
          <w:rFonts w:hint="eastAsia"/>
        </w:rPr>
        <w:t>审批意见</w:t>
      </w:r>
    </w:p>
    <w:p w:rsidR="006C185F" w:rsidRDefault="006C185F">
      <w:pPr>
        <w:pStyle w:val="a3"/>
        <w:numPr>
          <w:ilvl w:val="0"/>
          <w:numId w:val="6"/>
        </w:numPr>
        <w:tabs>
          <w:tab w:val="left" w:pos="1458"/>
        </w:tabs>
        <w:kinsoku w:val="0"/>
        <w:overflowPunct w:val="0"/>
        <w:spacing w:before="161"/>
        <w:ind w:hanging="301"/>
      </w:pPr>
      <w:r>
        <w:rPr>
          <w:rFonts w:hint="eastAsia"/>
        </w:rPr>
        <w:t>危废协议</w:t>
      </w:r>
    </w:p>
    <w:p w:rsidR="006C185F" w:rsidRDefault="006C185F">
      <w:pPr>
        <w:pStyle w:val="a3"/>
        <w:numPr>
          <w:ilvl w:val="0"/>
          <w:numId w:val="6"/>
        </w:numPr>
        <w:tabs>
          <w:tab w:val="left" w:pos="1458"/>
        </w:tabs>
        <w:kinsoku w:val="0"/>
        <w:overflowPunct w:val="0"/>
        <w:spacing w:before="158"/>
        <w:ind w:hanging="301"/>
      </w:pPr>
      <w:r>
        <w:rPr>
          <w:rFonts w:hint="eastAsia"/>
        </w:rPr>
        <w:t>废边角料外售协议</w:t>
      </w:r>
    </w:p>
    <w:p w:rsidR="006C185F" w:rsidRDefault="006C185F">
      <w:pPr>
        <w:pStyle w:val="a3"/>
        <w:numPr>
          <w:ilvl w:val="0"/>
          <w:numId w:val="6"/>
        </w:numPr>
        <w:tabs>
          <w:tab w:val="left" w:pos="1458"/>
        </w:tabs>
        <w:kinsoku w:val="0"/>
        <w:overflowPunct w:val="0"/>
        <w:spacing w:before="160"/>
        <w:ind w:hanging="301"/>
      </w:pPr>
      <w:r>
        <w:rPr>
          <w:rFonts w:hint="eastAsia"/>
        </w:rPr>
        <w:t>检测报告</w:t>
      </w:r>
    </w:p>
    <w:p w:rsidR="006C185F" w:rsidRDefault="006C185F">
      <w:pPr>
        <w:pStyle w:val="a3"/>
        <w:numPr>
          <w:ilvl w:val="0"/>
          <w:numId w:val="6"/>
        </w:numPr>
        <w:tabs>
          <w:tab w:val="left" w:pos="1458"/>
        </w:tabs>
        <w:kinsoku w:val="0"/>
        <w:overflowPunct w:val="0"/>
        <w:spacing w:before="160"/>
        <w:ind w:hanging="301"/>
        <w:sectPr w:rsidR="006C185F">
          <w:pgSz w:w="11910" w:h="16840"/>
          <w:pgMar w:top="1360" w:right="980" w:bottom="280" w:left="640" w:header="720" w:footer="720" w:gutter="0"/>
          <w:cols w:space="720"/>
          <w:noEndnote/>
        </w:sectPr>
      </w:pPr>
    </w:p>
    <w:p w:rsidR="006C185F" w:rsidRDefault="006C185F">
      <w:pPr>
        <w:pStyle w:val="1"/>
        <w:numPr>
          <w:ilvl w:val="0"/>
          <w:numId w:val="5"/>
        </w:numPr>
        <w:tabs>
          <w:tab w:val="left" w:pos="1367"/>
        </w:tabs>
        <w:kinsoku w:val="0"/>
        <w:overflowPunct w:val="0"/>
        <w:spacing w:before="44" w:after="2"/>
        <w:ind w:hanging="210"/>
      </w:pPr>
      <w:bookmarkStart w:id="0" w:name="1验收项目概况"/>
      <w:bookmarkStart w:id="1" w:name="_bookmark0"/>
      <w:bookmarkEnd w:id="0"/>
      <w:bookmarkEnd w:id="1"/>
      <w:r>
        <w:rPr>
          <w:rFonts w:hint="eastAsia"/>
        </w:rPr>
        <w:lastRenderedPageBreak/>
        <w:t>验收项目概况</w:t>
      </w:r>
    </w:p>
    <w:tbl>
      <w:tblPr>
        <w:tblW w:w="0" w:type="auto"/>
        <w:tblInd w:w="4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25"/>
        <w:gridCol w:w="2110"/>
        <w:gridCol w:w="1239"/>
        <w:gridCol w:w="523"/>
        <w:gridCol w:w="1415"/>
        <w:gridCol w:w="148"/>
        <w:gridCol w:w="1489"/>
        <w:gridCol w:w="1057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6"/>
              <w:ind w:left="120" w:right="114"/>
            </w:pPr>
            <w:r>
              <w:rPr>
                <w:rFonts w:hint="eastAsia"/>
              </w:rPr>
              <w:t>建设项目名称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6"/>
              <w:ind w:left="630"/>
              <w:jc w:val="left"/>
            </w:pPr>
            <w:r>
              <w:rPr>
                <w:rFonts w:hint="eastAsia"/>
              </w:rPr>
              <w:t>允博（天津）电机科技发展有限公司高效电机及配件生产线项目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5"/>
              <w:ind w:left="120" w:right="114"/>
            </w:pPr>
            <w:r>
              <w:rPr>
                <w:rFonts w:hint="eastAsia"/>
              </w:rPr>
              <w:t>建设单位名称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5"/>
              <w:ind w:left="1210" w:right="1200"/>
            </w:pPr>
            <w:r>
              <w:rPr>
                <w:rFonts w:hint="eastAsia"/>
              </w:rPr>
              <w:t>允博（天津）电机科技发展有限公司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6"/>
              <w:ind w:left="120" w:right="114"/>
            </w:pPr>
            <w:r>
              <w:rPr>
                <w:rFonts w:hint="eastAsia"/>
              </w:rPr>
              <w:t>建设单位地址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6"/>
              <w:ind w:left="1210" w:right="1200"/>
            </w:pPr>
            <w:r>
              <w:rPr>
                <w:rFonts w:hint="eastAsia"/>
              </w:rPr>
              <w:t>天津西青汽车工业区（张家窝工业区）泰进道</w:t>
            </w:r>
            <w:r>
              <w:rPr>
                <w:rFonts w:ascii="Times New Roman" w:cs="Times New Roman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Times New Roman" w:cs="Times New Roman"/>
              </w:rPr>
              <w:t>3</w:t>
            </w:r>
            <w:r>
              <w:rPr>
                <w:rFonts w:hint="eastAsia"/>
              </w:rPr>
              <w:t>号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6"/>
              <w:ind w:left="120" w:right="114"/>
            </w:pPr>
            <w:r>
              <w:rPr>
                <w:rFonts w:hint="eastAsia"/>
              </w:rPr>
              <w:t>建设项目性质</w:t>
            </w:r>
          </w:p>
        </w:tc>
        <w:tc>
          <w:tcPr>
            <w:tcW w:w="3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tabs>
                <w:tab w:val="left" w:pos="1242"/>
                <w:tab w:val="left" w:pos="2413"/>
              </w:tabs>
              <w:kinsoku w:val="0"/>
              <w:overflowPunct w:val="0"/>
              <w:spacing w:before="136"/>
              <w:ind w:left="309"/>
              <w:jc w:val="left"/>
              <w:rPr>
                <w:rFonts w:ascii="Times New Roman" w:cs="Times New Roman"/>
              </w:rPr>
            </w:pPr>
            <w:r>
              <w:rPr>
                <w:rFonts w:hint="eastAsia"/>
              </w:rPr>
              <w:t>新建</w:t>
            </w:r>
            <w:r>
              <w:rPr>
                <w:rFonts w:ascii="Wingdings 2" w:hAnsi="Wingdings 2" w:cs="Wingdings 2"/>
              </w:rPr>
              <w:t></w:t>
            </w:r>
            <w:r>
              <w:rPr>
                <w:rFonts w:ascii="Times New Roman" w:cs="Times New Roman"/>
              </w:rPr>
              <w:tab/>
            </w:r>
            <w:r>
              <w:rPr>
                <w:rFonts w:hint="eastAsia"/>
              </w:rPr>
              <w:t>改扩建</w:t>
            </w:r>
            <w:r>
              <w:rPr>
                <w:rFonts w:ascii="Wingdings 2" w:hAnsi="Wingdings 2" w:cs="Wingdings 2"/>
              </w:rPr>
              <w:t></w:t>
            </w:r>
            <w:r>
              <w:rPr>
                <w:rFonts w:ascii="Times New Roman" w:cs="Times New Roman"/>
              </w:rPr>
              <w:tab/>
            </w:r>
            <w:r>
              <w:rPr>
                <w:rFonts w:hint="eastAsia"/>
              </w:rPr>
              <w:t>技改</w:t>
            </w:r>
            <w:r>
              <w:rPr>
                <w:rFonts w:ascii="Times New Roman" w:cs="Times New Roman"/>
              </w:rPr>
              <w:t>□</w:t>
            </w:r>
          </w:p>
        </w:tc>
        <w:tc>
          <w:tcPr>
            <w:tcW w:w="1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6"/>
              <w:ind w:left="128"/>
              <w:jc w:val="left"/>
            </w:pPr>
            <w:r>
              <w:rPr>
                <w:rFonts w:hint="eastAsia"/>
              </w:rPr>
              <w:t>行业类别及代码</w:t>
            </w:r>
          </w:p>
        </w:tc>
        <w:tc>
          <w:tcPr>
            <w:tcW w:w="2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6"/>
              <w:ind w:left="426"/>
              <w:jc w:val="left"/>
              <w:rPr>
                <w:rFonts w:ascii="Times New Roman" w:cs="Times New Roman"/>
              </w:rPr>
            </w:pPr>
            <w:r>
              <w:rPr>
                <w:rFonts w:hint="eastAsia"/>
              </w:rPr>
              <w:t>电动机制造</w:t>
            </w:r>
            <w:r>
              <w:rPr>
                <w:rFonts w:ascii="Times New Roman" w:cs="Times New Roman"/>
              </w:rPr>
              <w:t>C3812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8"/>
              <w:ind w:left="120" w:right="114"/>
            </w:pPr>
            <w:r>
              <w:rPr>
                <w:rFonts w:hint="eastAsia"/>
              </w:rPr>
              <w:t>环评时间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8"/>
              <w:ind w:left="635"/>
              <w:jc w:val="left"/>
            </w:pPr>
            <w:r w:rsidRPr="00036190">
              <w:rPr>
                <w:rFonts w:ascii="Times New Roman" w:cs="Times New Roma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ascii="Times New Roman" w:cs="Times New Roman"/>
              </w:rP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8"/>
              <w:ind w:left="399"/>
              <w:jc w:val="left"/>
            </w:pPr>
            <w:r>
              <w:rPr>
                <w:rFonts w:hint="eastAsia"/>
              </w:rPr>
              <w:t>编制单位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2"/>
              <w:ind w:left="113" w:right="106"/>
            </w:pPr>
            <w:r>
              <w:rPr>
                <w:rFonts w:hint="eastAsia"/>
              </w:rPr>
              <w:t>天津天发源环境保护事务代理中心有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4" w:line="250" w:lineRule="exact"/>
              <w:ind w:left="113" w:right="106"/>
            </w:pPr>
            <w:r>
              <w:rPr>
                <w:rFonts w:hint="eastAsia"/>
              </w:rPr>
              <w:t>限公司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3"/>
              <w:ind w:left="120" w:right="114"/>
            </w:pPr>
            <w:r>
              <w:rPr>
                <w:rFonts w:hint="eastAsia"/>
              </w:rPr>
              <w:t>环评批复时间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3"/>
              <w:ind w:left="275"/>
              <w:jc w:val="left"/>
            </w:pPr>
            <w:r w:rsidRPr="00036190">
              <w:rPr>
                <w:rFonts w:ascii="Times New Roman" w:cs="Times New Roma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ascii="Times New Roman" w:cs="Times New Roma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ascii="Times New Roman" w:cs="Times New Roman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3"/>
              <w:ind w:left="399"/>
              <w:jc w:val="left"/>
            </w:pPr>
            <w:r>
              <w:rPr>
                <w:rFonts w:hint="eastAsia"/>
              </w:rPr>
              <w:t>批复部门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3"/>
              <w:ind w:left="733"/>
              <w:jc w:val="left"/>
            </w:pPr>
            <w:r>
              <w:rPr>
                <w:rFonts w:hint="eastAsia"/>
              </w:rPr>
              <w:t>天津市西青区行政审批局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6"/>
              <w:ind w:left="120" w:right="114"/>
            </w:pPr>
            <w:r>
              <w:rPr>
                <w:rFonts w:hint="eastAsia"/>
              </w:rPr>
              <w:t>项目竣工时间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6"/>
              <w:ind w:left="455"/>
              <w:jc w:val="left"/>
            </w:pPr>
            <w:r w:rsidRPr="00036190">
              <w:rPr>
                <w:rFonts w:ascii="Times New Roman" w:cs="Times New Roma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ascii="Times New Roman" w:cs="Times New Roman"/>
              </w:rP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6"/>
              <w:ind w:left="399"/>
              <w:jc w:val="left"/>
            </w:pPr>
            <w:r>
              <w:rPr>
                <w:rFonts w:hint="eastAsia"/>
              </w:rPr>
              <w:t>投产日期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6"/>
              <w:ind w:left="113" w:right="106"/>
            </w:pPr>
            <w:r w:rsidRPr="00036190">
              <w:rPr>
                <w:rFonts w:ascii="Times New Roman" w:cs="Times New Roma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ascii="Times New Roman" w:cs="Times New Roman"/>
              </w:rPr>
              <w:t>11</w:t>
            </w:r>
            <w:r>
              <w:rPr>
                <w:rFonts w:hint="eastAsia"/>
              </w:rPr>
              <w:t>月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4"/>
              <w:ind w:left="120" w:right="114"/>
            </w:pPr>
            <w:r>
              <w:rPr>
                <w:rFonts w:hint="eastAsia"/>
              </w:rPr>
              <w:t>环境监测时间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2"/>
              <w:ind w:left="275"/>
              <w:jc w:val="left"/>
            </w:pPr>
            <w:r w:rsidRPr="00036190">
              <w:rPr>
                <w:rFonts w:ascii="Times New Roman" w:cs="Times New Roman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ascii="Times New Roman" w:cs="Times New Roma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ascii="Times New Roman" w:cs="Times New Roman"/>
              </w:rPr>
              <w:t>3</w:t>
            </w:r>
            <w:r>
              <w:rPr>
                <w:rFonts w:hint="eastAsia"/>
              </w:rPr>
              <w:t>日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3" w:line="285" w:lineRule="exact"/>
              <w:ind w:left="234"/>
              <w:jc w:val="left"/>
            </w:pPr>
            <w:r w:rsidRPr="00036190">
              <w:rPr>
                <w:rFonts w:ascii="Times New Roman" w:cs="Times New Roman"/>
                <w:spacing w:val="-1"/>
              </w:rPr>
              <w:t>-2018</w:t>
            </w:r>
            <w:r>
              <w:rPr>
                <w:rFonts w:hint="eastAsia"/>
              </w:rPr>
              <w:t>年</w:t>
            </w:r>
            <w:r>
              <w:rPr>
                <w:rFonts w:ascii="Times New Roman" w:cs="Times New Roman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ascii="Times New Roman" w:cs="Times New Roman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4"/>
              <w:ind w:left="159"/>
              <w:jc w:val="left"/>
            </w:pPr>
            <w:r>
              <w:rPr>
                <w:rFonts w:hint="eastAsia"/>
              </w:rPr>
              <w:t>环境监测单位</w:t>
            </w:r>
          </w:p>
        </w:tc>
        <w:tc>
          <w:tcPr>
            <w:tcW w:w="41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4"/>
              <w:ind w:left="373"/>
              <w:jc w:val="left"/>
            </w:pPr>
            <w:r>
              <w:rPr>
                <w:rFonts w:hint="eastAsia"/>
              </w:rPr>
              <w:t>河北众智环境检测技术有限公司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8"/>
              <w:ind w:left="120" w:right="114"/>
            </w:pPr>
            <w:r>
              <w:rPr>
                <w:rFonts w:hint="eastAsia"/>
              </w:rPr>
              <w:t>投资总额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8"/>
              <w:ind w:left="635"/>
              <w:jc w:val="left"/>
            </w:pPr>
            <w:r w:rsidRPr="00036190">
              <w:rPr>
                <w:rFonts w:ascii="Times New Roman" w:cs="Times New Roman"/>
              </w:rPr>
              <w:t>340</w:t>
            </w:r>
            <w:r>
              <w:rPr>
                <w:rFonts w:hint="eastAsia"/>
              </w:rPr>
              <w:t>万元</w:t>
            </w:r>
          </w:p>
        </w:tc>
        <w:tc>
          <w:tcPr>
            <w:tcW w:w="1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8"/>
              <w:ind w:left="159"/>
              <w:jc w:val="left"/>
            </w:pPr>
            <w:r>
              <w:rPr>
                <w:rFonts w:hint="eastAsia"/>
              </w:rPr>
              <w:t>环保投资总额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8"/>
              <w:ind w:left="389"/>
              <w:jc w:val="left"/>
            </w:pPr>
            <w:r w:rsidRPr="00036190">
              <w:rPr>
                <w:rFonts w:ascii="Times New Roman" w:cs="Times New Roman"/>
              </w:rPr>
              <w:t>4.1</w:t>
            </w:r>
            <w:r>
              <w:rPr>
                <w:rFonts w:hint="eastAsia"/>
              </w:rPr>
              <w:t>万元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6" w:line="187" w:lineRule="auto"/>
              <w:ind w:left="144" w:right="132"/>
              <w:jc w:val="left"/>
            </w:pPr>
            <w:r>
              <w:rPr>
                <w:rFonts w:hint="eastAsia"/>
              </w:rPr>
              <w:t>环保投资占总投资比例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9"/>
              <w:ind w:left="277"/>
              <w:jc w:val="left"/>
              <w:rPr>
                <w:rFonts w:ascii="Times New Roman" w:cs="Times New Roman"/>
              </w:rPr>
            </w:pPr>
            <w:r w:rsidRPr="00036190">
              <w:rPr>
                <w:rFonts w:ascii="Times New Roman" w:cs="Times New Roman"/>
              </w:rPr>
              <w:t>1.2%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0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33"/>
                <w:szCs w:val="33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line="242" w:lineRule="auto"/>
              <w:ind w:left="620" w:right="132" w:hanging="480"/>
              <w:jc w:val="left"/>
            </w:pPr>
            <w:r>
              <w:rPr>
                <w:rFonts w:hint="eastAsia"/>
              </w:rPr>
              <w:t>验收监测工作由来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" w:line="364" w:lineRule="auto"/>
              <w:ind w:left="107" w:right="181" w:firstLine="480"/>
              <w:jc w:val="left"/>
            </w:pPr>
            <w:r>
              <w:rPr>
                <w:rFonts w:hint="eastAsia"/>
              </w:rPr>
              <w:t>允博（天津）电机科技发展有限公司高效电机及配件生产线项目（以下称本项目）位于天津西青汽车工业区（张家窝工业区）泰进道</w:t>
            </w:r>
            <w:r>
              <w:rPr>
                <w:rFonts w:ascii="Times New Roman" w:cs="Times New Roman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ascii="Times New Roman" w:cs="Times New Roman"/>
              </w:rPr>
              <w:t>3</w:t>
            </w:r>
            <w:r>
              <w:rPr>
                <w:rFonts w:hint="eastAsia"/>
              </w:rPr>
              <w:t>号，</w:t>
            </w:r>
            <w:r>
              <w:t xml:space="preserve"> </w:t>
            </w:r>
            <w:r>
              <w:rPr>
                <w:rFonts w:hint="eastAsia"/>
              </w:rPr>
              <w:t>是一家专注于提供专业高效、绿色节能电机的国家高新技术企业，主要生产高效节能电机及相关配件，年生产量各</w:t>
            </w:r>
            <w:r>
              <w:rPr>
                <w:rFonts w:ascii="Times New Roman" w:cs="Times New Roman"/>
              </w:rPr>
              <w:t>15000</w:t>
            </w:r>
            <w:r>
              <w:rPr>
                <w:rFonts w:hint="eastAsia"/>
              </w:rPr>
              <w:t>台。项目总占地面积</w:t>
            </w:r>
            <w:r>
              <w:rPr>
                <w:rFonts w:ascii="Times New Roman" w:cs="Times New Roman"/>
              </w:rPr>
              <w:t>18226m</w:t>
            </w:r>
            <w:r>
              <w:rPr>
                <w:rFonts w:ascii="Times New Roman" w:cs="Times New Roman"/>
                <w:position w:val="8"/>
                <w:sz w:val="15"/>
                <w:szCs w:val="15"/>
              </w:rPr>
              <w:t>2</w:t>
            </w:r>
            <w:r>
              <w:rPr>
                <w:rFonts w:hint="eastAsia"/>
              </w:rPr>
              <w:t>。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line="362" w:lineRule="auto"/>
              <w:ind w:left="107" w:right="301" w:firstLine="480"/>
              <w:jc w:val="left"/>
            </w:pPr>
            <w:r>
              <w:rPr>
                <w:rFonts w:hint="eastAsia"/>
              </w:rPr>
              <w:t>本项目环境影响报告表于</w:t>
            </w:r>
            <w:r>
              <w:rPr>
                <w:rFonts w:ascii="Times New Roman" w:cs="Times New Roman"/>
              </w:rPr>
              <w:t>2017</w:t>
            </w:r>
            <w:r>
              <w:rPr>
                <w:rFonts w:hint="eastAsia"/>
              </w:rPr>
              <w:t>年</w:t>
            </w:r>
            <w:r>
              <w:rPr>
                <w:rFonts w:ascii="Times New Roman" w:cs="Times New Roma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ascii="Times New Roman" w:cs="Times New Roman"/>
              </w:rPr>
              <w:t>31</w:t>
            </w:r>
            <w:r>
              <w:rPr>
                <w:rFonts w:hint="eastAsia"/>
              </w:rPr>
              <w:t>日取得了天津市西青区行政审批局的批复意见（津西审环许可表</w:t>
            </w:r>
            <w:r>
              <w:rPr>
                <w:rFonts w:ascii="Times New Roman" w:cs="Times New Roman"/>
              </w:rPr>
              <w:t>[2017]99</w:t>
            </w:r>
            <w:r>
              <w:rPr>
                <w:rFonts w:hint="eastAsia"/>
              </w:rPr>
              <w:t>号）。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3" w:line="364" w:lineRule="auto"/>
              <w:ind w:left="107" w:right="97" w:firstLine="480"/>
              <w:jc w:val="left"/>
            </w:pPr>
            <w:r w:rsidRPr="00036190">
              <w:rPr>
                <w:rFonts w:ascii="Times New Roman" w:cs="Times New Roman"/>
              </w:rPr>
              <w:t>2018</w:t>
            </w:r>
            <w:r>
              <w:rPr>
                <w:rFonts w:hint="eastAsia"/>
              </w:rPr>
              <w:t>年</w:t>
            </w:r>
            <w:r>
              <w:rPr>
                <w:rFonts w:ascii="Times New Roman" w:cs="Times New Roman"/>
              </w:rPr>
              <w:t>12</w:t>
            </w:r>
            <w:r>
              <w:rPr>
                <w:rFonts w:hint="eastAsia"/>
              </w:rPr>
              <w:t>月，允博（天津）电机科技发展有限公司委托环宇立业（天津</w:t>
            </w:r>
            <w:r>
              <w:rPr>
                <w:rFonts w:hint="eastAsia"/>
                <w:spacing w:val="-53"/>
              </w:rPr>
              <w:t>）</w:t>
            </w:r>
            <w:r>
              <w:rPr>
                <w:rFonts w:hint="eastAsia"/>
                <w:spacing w:val="-5"/>
              </w:rPr>
              <w:t>环保科技有限公司为本项目编制竣工环境保护验收报告，环宇立业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  <w:spacing w:val="-16"/>
              </w:rPr>
              <w:t>天</w:t>
            </w:r>
            <w:r>
              <w:rPr>
                <w:rFonts w:hint="eastAsia"/>
              </w:rPr>
              <w:t>津</w:t>
            </w:r>
            <w:r>
              <w:rPr>
                <w:rFonts w:hint="eastAsia"/>
                <w:spacing w:val="-8"/>
              </w:rPr>
              <w:t>）</w:t>
            </w:r>
            <w:r>
              <w:rPr>
                <w:rFonts w:hint="eastAsia"/>
                <w:spacing w:val="-2"/>
              </w:rPr>
              <w:t>环保科技有限公司接受委托后，根据国务院【</w:t>
            </w:r>
            <w:r>
              <w:rPr>
                <w:rFonts w:ascii="Times New Roman" w:cs="Times New Roman"/>
              </w:rPr>
              <w:t>2017</w:t>
            </w:r>
            <w:r>
              <w:rPr>
                <w:rFonts w:hint="eastAsia"/>
                <w:spacing w:val="-8"/>
              </w:rPr>
              <w:t>】</w:t>
            </w:r>
            <w:r>
              <w:rPr>
                <w:rFonts w:ascii="Times New Roman" w:cs="Times New Roman"/>
              </w:rPr>
              <w:t>682</w:t>
            </w:r>
            <w:r>
              <w:rPr>
                <w:rFonts w:hint="eastAsia"/>
                <w:spacing w:val="-5"/>
              </w:rPr>
              <w:t>号令《建设项</w:t>
            </w:r>
            <w:r>
              <w:rPr>
                <w:rFonts w:hint="eastAsia"/>
                <w:spacing w:val="-2"/>
              </w:rPr>
              <w:t>目竣工环境保护管理条例》和环境保护部发布的国环规环评【</w:t>
            </w:r>
            <w:r>
              <w:rPr>
                <w:rFonts w:ascii="Times New Roman" w:cs="Times New Roman"/>
              </w:rPr>
              <w:t>2017</w:t>
            </w:r>
            <w:r>
              <w:rPr>
                <w:rFonts w:hint="eastAsia"/>
                <w:spacing w:val="-12"/>
              </w:rPr>
              <w:t>】</w:t>
            </w:r>
            <w:r>
              <w:rPr>
                <w:rFonts w:ascii="Times New Roman" w:cs="Times New Roman"/>
              </w:rPr>
              <w:t>4</w:t>
            </w:r>
            <w:r>
              <w:rPr>
                <w:rFonts w:hint="eastAsia"/>
                <w:spacing w:val="-9"/>
              </w:rPr>
              <w:t>号文</w:t>
            </w:r>
            <w:r>
              <w:rPr>
                <w:rFonts w:hint="eastAsia"/>
              </w:rPr>
              <w:t>件关于《建设项目竣工环境保护验收暂行办法》的有关规定，开展相关验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line="303" w:lineRule="exact"/>
              <w:ind w:left="107"/>
              <w:jc w:val="left"/>
            </w:pPr>
            <w:r>
              <w:rPr>
                <w:rFonts w:hint="eastAsia"/>
              </w:rPr>
              <w:t>收工作。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7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120" w:right="114"/>
            </w:pPr>
            <w:r>
              <w:rPr>
                <w:rFonts w:hint="eastAsia"/>
              </w:rPr>
              <w:t>验收监测内容</w:t>
            </w:r>
          </w:p>
        </w:tc>
        <w:tc>
          <w:tcPr>
            <w:tcW w:w="79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6" w:line="364" w:lineRule="auto"/>
              <w:ind w:left="107" w:right="97" w:firstLine="480"/>
              <w:jc w:val="both"/>
            </w:pPr>
            <w:r>
              <w:rPr>
                <w:rFonts w:hint="eastAsia"/>
              </w:rPr>
              <w:t>本次验收内容主要为允博（天津）电机科技发展有限公司高效电机及配件生产线项目环保工程、环保设施范围内环保措施执行情况，并通过对废水、噪声监测数据分析达标情况；重点核实企业对已下发的各项环保要求的落实情况；重点分析各项环保措施及本项目批复意见落实情况。</w:t>
            </w:r>
          </w:p>
        </w:tc>
      </w:tr>
    </w:tbl>
    <w:p w:rsidR="006C185F" w:rsidRDefault="006C185F">
      <w:pPr>
        <w:rPr>
          <w:b/>
          <w:bCs/>
          <w:sz w:val="28"/>
          <w:szCs w:val="28"/>
        </w:rPr>
        <w:sectPr w:rsidR="006C185F">
          <w:footerReference w:type="default" r:id="rId7"/>
          <w:pgSz w:w="11910" w:h="16840"/>
          <w:pgMar w:top="1380" w:right="980" w:bottom="1360" w:left="640" w:header="0" w:footer="1178" w:gutter="0"/>
          <w:pgNumType w:start="1"/>
          <w:cols w:space="720"/>
          <w:noEndnote/>
        </w:sectPr>
      </w:pPr>
    </w:p>
    <w:p w:rsidR="006C185F" w:rsidRDefault="00A7539E">
      <w:pPr>
        <w:pStyle w:val="a4"/>
        <w:kinsoku w:val="0"/>
        <w:overflowPunct w:val="0"/>
        <w:ind w:left="455"/>
        <w:rPr>
          <w:sz w:val="20"/>
          <w:szCs w:val="20"/>
        </w:rPr>
      </w:pPr>
      <w:r>
        <w:rPr>
          <w:noProof/>
        </w:rPr>
        <w:lastRenderedPageBreak/>
        <w:pict>
          <v:shape id="_x0000_s1027" style="position:absolute;left:0;text-align:left;margin-left:54.75pt;margin-top:72.2pt;width:485.8pt;height:1pt;z-index:251651584;mso-position-horizontal-relative:page;mso-position-vertical-relative:page" coordsize="9716,20" o:allowincell="f" path="m,hhl9715,e" filled="f" strokeweight=".48pt">
            <v:path arrowok="t"/>
            <w10:wrap anchorx="page" anchory="page"/>
          </v:shape>
        </w:pict>
      </w:r>
      <w:r>
        <w:rPr>
          <w:noProof/>
        </w:rPr>
      </w:r>
      <w:r w:rsidR="00B17F78">
        <w:rPr>
          <w:sz w:val="20"/>
          <w:szCs w:val="20"/>
        </w:rPr>
        <w:pict>
          <v:group id="_x0000_s1028" style="width:485.8pt;height:164.4pt;mso-position-horizontal-relative:char;mso-position-vertical-relative:line" coordsize="9716,328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1730;top:5;width:7981;height:3278;mso-position-horizontal-relative:page;mso-position-vertical-relative:page" o:allowincell="f" filled="f" strokeweight=".48pt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before="3" w:line="364" w:lineRule="auto"/>
                      <w:ind w:left="102" w:right="-29" w:firstLine="523"/>
                      <w:rPr>
                        <w:spacing w:val="-2"/>
                      </w:rPr>
                    </w:pPr>
                    <w:r>
                      <w:rPr>
                        <w:rFonts w:hint="eastAsia"/>
                      </w:rPr>
                      <w:t>我单位在接受允博（天津）电机科技发展有限公司的委托后，立即对</w:t>
                    </w:r>
                    <w:r>
                      <w:rPr>
                        <w:rFonts w:hint="eastAsia"/>
                        <w:spacing w:val="-4"/>
                      </w:rPr>
                      <w:t>现场进行了踏勘工作，同时收集相关资料，如本项目立项文件、环评报告、环评批复等技术文件，建设单位成立了验收小组，并积极开展了竣工环境保护验收工作，主要针对环评及批复提出的环保工程、环保设施、环保要求等</w:t>
                    </w:r>
                    <w:r>
                      <w:rPr>
                        <w:rFonts w:hint="eastAsia"/>
                        <w:spacing w:val="-2"/>
                      </w:rPr>
                      <w:t>内容落实情况进行现场勘察，之后我单位对本项目污染源进行布置监测方案，根据监测方案进行现场监测，对监测数据进行分析，形成验收监测报告。</w:t>
                    </w:r>
                  </w:p>
                </w:txbxContent>
              </v:textbox>
            </v:shape>
            <v:shape id="_x0000_s1030" type="#_x0000_t202" style="position:absolute;left:5;top:5;width:1725;height:3278;mso-position-horizontal-relative:page;mso-position-vertical-relative:page" o:allowincell="f" filled="f" strokeweight=".48pt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rPr>
                        <w:b/>
                        <w:bCs/>
                      </w:rPr>
                    </w:pP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rPr>
                        <w:b/>
                        <w:bCs/>
                      </w:rPr>
                    </w:pP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rPr>
                        <w:b/>
                        <w:bCs/>
                      </w:rPr>
                    </w:pP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before="3"/>
                      <w:rPr>
                        <w:b/>
                        <w:bCs/>
                        <w:sz w:val="31"/>
                        <w:szCs w:val="31"/>
                      </w:rPr>
                    </w:pP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42" w:lineRule="auto"/>
                      <w:ind w:left="375" w:right="137" w:hanging="240"/>
                    </w:pPr>
                    <w:r>
                      <w:rPr>
                        <w:rFonts w:hint="eastAsia"/>
                      </w:rPr>
                      <w:t>验收监测报告形成过程</w:t>
                    </w:r>
                  </w:p>
                </w:txbxContent>
              </v:textbox>
            </v:shape>
            <w10:anchorlock/>
          </v:group>
        </w:pict>
      </w:r>
    </w:p>
    <w:p w:rsidR="006C185F" w:rsidRDefault="006C185F">
      <w:pPr>
        <w:pStyle w:val="a4"/>
        <w:kinsoku w:val="0"/>
        <w:overflowPunct w:val="0"/>
        <w:spacing w:before="9"/>
        <w:rPr>
          <w:b/>
          <w:bCs/>
          <w:sz w:val="13"/>
          <w:szCs w:val="13"/>
        </w:rPr>
      </w:pPr>
    </w:p>
    <w:p w:rsidR="006C185F" w:rsidRDefault="00A7539E" w:rsidP="00927997">
      <w:pPr>
        <w:pStyle w:val="a3"/>
        <w:tabs>
          <w:tab w:val="left" w:pos="1367"/>
        </w:tabs>
        <w:kinsoku w:val="0"/>
        <w:overflowPunct w:val="0"/>
        <w:spacing w:before="70"/>
        <w:ind w:left="0" w:firstLineChars="600" w:firstLine="1440"/>
        <w:jc w:val="both"/>
        <w:rPr>
          <w:b/>
          <w:bCs/>
          <w:sz w:val="28"/>
          <w:szCs w:val="28"/>
        </w:rPr>
      </w:pPr>
      <w:r>
        <w:rPr>
          <w:noProof/>
        </w:rPr>
        <w:pict>
          <v:shape id="_x0000_s1031" style="position:absolute;left:0;text-align:left;margin-left:54.75pt;margin-top:-9.55pt;width:485.8pt;height:1pt;z-index:251652608;mso-position-horizontal-relative:page;mso-position-vertical-relative:text" coordsize="9716,20" o:allowincell="f" path="m,hhl9715,e" filled="f" strokeweight=".48pt">
            <v:path arrowok="t"/>
            <w10:wrap anchorx="page"/>
          </v:shape>
        </w:pict>
      </w:r>
      <w:bookmarkStart w:id="2" w:name="2验收检测依据"/>
      <w:bookmarkStart w:id="3" w:name="_bookmark1"/>
      <w:bookmarkEnd w:id="2"/>
      <w:bookmarkEnd w:id="3"/>
      <w:r w:rsidR="008A1DA5">
        <w:rPr>
          <w:b/>
          <w:bCs/>
          <w:sz w:val="28"/>
          <w:szCs w:val="28"/>
        </w:rPr>
        <w:t>2</w:t>
      </w:r>
      <w:r w:rsidR="008A1DA5">
        <w:rPr>
          <w:rFonts w:hint="eastAsia"/>
          <w:b/>
          <w:bCs/>
          <w:sz w:val="28"/>
          <w:szCs w:val="28"/>
        </w:rPr>
        <w:t>、</w:t>
      </w:r>
      <w:r w:rsidR="006C185F">
        <w:rPr>
          <w:rFonts w:hint="eastAsia"/>
          <w:b/>
          <w:bCs/>
          <w:sz w:val="28"/>
          <w:szCs w:val="28"/>
        </w:rPr>
        <w:t>验收检测依据</w:t>
      </w:r>
    </w:p>
    <w:p w:rsidR="008A1DA5" w:rsidRPr="008A1DA5" w:rsidRDefault="008A1DA5" w:rsidP="00927997">
      <w:pPr>
        <w:pStyle w:val="2"/>
        <w:spacing w:before="0" w:line="360" w:lineRule="auto"/>
        <w:ind w:firstLineChars="500" w:firstLine="1405"/>
        <w:rPr>
          <w:rFonts w:ascii="Times New Roman" w:eastAsia="宋体" w:cs="Times New Roman"/>
          <w:b/>
        </w:rPr>
      </w:pPr>
      <w:bookmarkStart w:id="4" w:name="_Toc30840"/>
      <w:bookmarkStart w:id="5" w:name="_Toc10187"/>
      <w:bookmarkStart w:id="6" w:name="_Toc288"/>
      <w:bookmarkStart w:id="7" w:name="_Toc14730"/>
      <w:bookmarkStart w:id="8" w:name="_Toc7327"/>
      <w:bookmarkStart w:id="9" w:name="_Toc28971"/>
      <w:bookmarkStart w:id="10" w:name="_Toc17402"/>
      <w:bookmarkStart w:id="11" w:name="_Toc25005_WPSOffice_Level2"/>
      <w:r w:rsidRPr="008A1DA5">
        <w:rPr>
          <w:rFonts w:ascii="Times New Roman" w:eastAsia="宋体" w:cs="Times New Roman"/>
          <w:b/>
        </w:rPr>
        <w:t xml:space="preserve">2.1 </w:t>
      </w:r>
      <w:r w:rsidRPr="008A1DA5">
        <w:rPr>
          <w:rFonts w:ascii="Times New Roman" w:eastAsia="宋体" w:cs="Times New Roman" w:hint="eastAsia"/>
          <w:b/>
        </w:rPr>
        <w:t>相关法律、法规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1</w:t>
      </w:r>
      <w:r w:rsidRPr="00927997">
        <w:rPr>
          <w:rFonts w:ascii="Times New Roman" w:cs="Times New Roman" w:hint="eastAsia"/>
        </w:rPr>
        <w:t>）《中华人民共和国环境保护法》，（</w:t>
      </w:r>
      <w:r w:rsidRPr="00927997">
        <w:rPr>
          <w:rFonts w:ascii="Times New Roman" w:cs="Times New Roman"/>
        </w:rPr>
        <w:t>2015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>1</w:t>
      </w:r>
      <w:r w:rsidRPr="00927997">
        <w:rPr>
          <w:rFonts w:ascii="Times New Roman" w:cs="Times New Roman" w:hint="eastAsia"/>
        </w:rPr>
        <w:t>月</w:t>
      </w:r>
      <w:r w:rsidRPr="00927997">
        <w:rPr>
          <w:rFonts w:ascii="Times New Roman" w:cs="Times New Roman"/>
        </w:rPr>
        <w:t>1</w:t>
      </w:r>
      <w:r w:rsidRPr="00927997">
        <w:rPr>
          <w:rFonts w:ascii="Times New Roman" w:cs="Times New Roman" w:hint="eastAsia"/>
        </w:rPr>
        <w:t>日起施行）；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2</w:t>
      </w:r>
      <w:r w:rsidRPr="00927997">
        <w:rPr>
          <w:rFonts w:ascii="Times New Roman" w:cs="Times New Roman" w:hint="eastAsia"/>
        </w:rPr>
        <w:t>）《中华人民共和国环境影响评价法》，（</w:t>
      </w:r>
      <w:r w:rsidRPr="00927997">
        <w:rPr>
          <w:rFonts w:ascii="Times New Roman" w:cs="Times New Roman"/>
        </w:rPr>
        <w:t>2018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>12</w:t>
      </w:r>
      <w:r w:rsidRPr="00927997">
        <w:rPr>
          <w:rFonts w:ascii="Times New Roman" w:cs="Times New Roman" w:hint="eastAsia"/>
        </w:rPr>
        <w:t>月</w:t>
      </w:r>
      <w:r w:rsidRPr="00927997">
        <w:rPr>
          <w:rFonts w:ascii="Times New Roman" w:cs="Times New Roman"/>
        </w:rPr>
        <w:t>29</w:t>
      </w:r>
      <w:r w:rsidRPr="00927997">
        <w:rPr>
          <w:rFonts w:ascii="Times New Roman" w:cs="Times New Roman" w:hint="eastAsia"/>
        </w:rPr>
        <w:t>日起施行）；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3</w:t>
      </w:r>
      <w:r w:rsidRPr="00927997">
        <w:rPr>
          <w:rFonts w:ascii="Times New Roman" w:cs="Times New Roman" w:hint="eastAsia"/>
        </w:rPr>
        <w:t>）《中华人民共和国水污染防治法》</w:t>
      </w:r>
      <w:r w:rsidRPr="00927997">
        <w:rPr>
          <w:rFonts w:ascii="Times New Roman" w:cs="Times New Roman"/>
        </w:rPr>
        <w:t>,</w:t>
      </w: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2018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>1</w:t>
      </w:r>
      <w:r w:rsidRPr="00927997">
        <w:rPr>
          <w:rFonts w:ascii="Times New Roman" w:cs="Times New Roman" w:hint="eastAsia"/>
        </w:rPr>
        <w:t>月</w:t>
      </w:r>
      <w:r w:rsidRPr="00927997">
        <w:rPr>
          <w:rFonts w:ascii="Times New Roman" w:cs="Times New Roman"/>
        </w:rPr>
        <w:t>1</w:t>
      </w:r>
      <w:r w:rsidRPr="00927997">
        <w:rPr>
          <w:rFonts w:ascii="Times New Roman" w:cs="Times New Roman" w:hint="eastAsia"/>
        </w:rPr>
        <w:t>日起施行）；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4</w:t>
      </w:r>
      <w:r w:rsidRPr="00927997">
        <w:rPr>
          <w:rFonts w:ascii="Times New Roman" w:cs="Times New Roman" w:hint="eastAsia"/>
        </w:rPr>
        <w:t>）《中华人民共和国大气污染防治法》，（</w:t>
      </w:r>
      <w:r w:rsidRPr="00927997">
        <w:rPr>
          <w:rFonts w:ascii="Times New Roman" w:cs="Times New Roman"/>
        </w:rPr>
        <w:t>2018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>10</w:t>
      </w:r>
      <w:r w:rsidRPr="00927997">
        <w:rPr>
          <w:rFonts w:ascii="Times New Roman" w:cs="Times New Roman" w:hint="eastAsia"/>
        </w:rPr>
        <w:t>月</w:t>
      </w:r>
      <w:r w:rsidRPr="00927997">
        <w:rPr>
          <w:rFonts w:ascii="Times New Roman" w:cs="Times New Roman"/>
        </w:rPr>
        <w:t>26</w:t>
      </w:r>
      <w:r w:rsidRPr="00927997">
        <w:rPr>
          <w:rFonts w:ascii="Times New Roman" w:cs="Times New Roman" w:hint="eastAsia"/>
        </w:rPr>
        <w:t>日施行）；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5</w:t>
      </w:r>
      <w:r w:rsidRPr="00927997">
        <w:rPr>
          <w:rFonts w:ascii="Times New Roman" w:cs="Times New Roman" w:hint="eastAsia"/>
        </w:rPr>
        <w:t>）《中华人民共和国环境噪声污染防治法》，（</w:t>
      </w:r>
      <w:r w:rsidRPr="00927997">
        <w:rPr>
          <w:rFonts w:ascii="Times New Roman" w:cs="Times New Roman"/>
        </w:rPr>
        <w:t>2018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>12</w:t>
      </w:r>
      <w:r w:rsidRPr="00927997">
        <w:rPr>
          <w:rFonts w:ascii="Times New Roman" w:cs="Times New Roman" w:hint="eastAsia"/>
        </w:rPr>
        <w:t>月</w:t>
      </w:r>
      <w:r w:rsidRPr="00927997">
        <w:rPr>
          <w:rFonts w:ascii="Times New Roman" w:cs="Times New Roman"/>
        </w:rPr>
        <w:t>29</w:t>
      </w:r>
      <w:r w:rsidRPr="00927997">
        <w:rPr>
          <w:rFonts w:ascii="Times New Roman" w:cs="Times New Roman" w:hint="eastAsia"/>
        </w:rPr>
        <w:t>日起施行）；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6</w:t>
      </w:r>
      <w:r w:rsidRPr="00927997">
        <w:rPr>
          <w:rFonts w:ascii="Times New Roman" w:cs="Times New Roman" w:hint="eastAsia"/>
        </w:rPr>
        <w:t>）《中华人民共和国固体废物污染环境防治法》，（</w:t>
      </w:r>
      <w:r w:rsidRPr="00927997">
        <w:rPr>
          <w:rFonts w:ascii="Times New Roman" w:cs="Times New Roman"/>
        </w:rPr>
        <w:t>2020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>9</w:t>
      </w:r>
      <w:r w:rsidRPr="00927997">
        <w:rPr>
          <w:rFonts w:ascii="Times New Roman" w:cs="Times New Roman" w:hint="eastAsia"/>
        </w:rPr>
        <w:t>月</w:t>
      </w:r>
      <w:r w:rsidRPr="00927997">
        <w:rPr>
          <w:rFonts w:ascii="Times New Roman" w:cs="Times New Roman"/>
        </w:rPr>
        <w:t>1</w:t>
      </w:r>
      <w:r w:rsidRPr="00927997">
        <w:rPr>
          <w:rFonts w:ascii="Times New Roman" w:cs="Times New Roman" w:hint="eastAsia"/>
        </w:rPr>
        <w:t>起施行）；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7</w:t>
      </w:r>
      <w:r w:rsidRPr="00927997">
        <w:rPr>
          <w:rFonts w:ascii="Times New Roman" w:cs="Times New Roman" w:hint="eastAsia"/>
        </w:rPr>
        <w:t>）《建设项目环境保护管理条例》，（</w:t>
      </w:r>
      <w:r w:rsidRPr="00927997">
        <w:rPr>
          <w:rFonts w:ascii="Times New Roman" w:cs="Times New Roman"/>
        </w:rPr>
        <w:t>2017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>10</w:t>
      </w:r>
      <w:r w:rsidRPr="00927997">
        <w:rPr>
          <w:rFonts w:ascii="Times New Roman" w:cs="Times New Roman" w:hint="eastAsia"/>
        </w:rPr>
        <w:t>月</w:t>
      </w:r>
      <w:r w:rsidRPr="00927997">
        <w:rPr>
          <w:rFonts w:ascii="Times New Roman" w:cs="Times New Roman"/>
        </w:rPr>
        <w:t>1</w:t>
      </w:r>
      <w:r w:rsidRPr="00927997">
        <w:rPr>
          <w:rFonts w:ascii="Times New Roman" w:cs="Times New Roman" w:hint="eastAsia"/>
        </w:rPr>
        <w:t>日起施行）；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8</w:t>
      </w:r>
      <w:r w:rsidRPr="00927997">
        <w:rPr>
          <w:rFonts w:ascii="Times New Roman" w:cs="Times New Roman" w:hint="eastAsia"/>
        </w:rPr>
        <w:t>）《建设项目环境影响评价分类管理名录》（</w:t>
      </w:r>
      <w:r w:rsidRPr="00927997">
        <w:rPr>
          <w:rFonts w:ascii="Times New Roman" w:cs="Times New Roman"/>
        </w:rPr>
        <w:t>2018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>4</w:t>
      </w:r>
      <w:r w:rsidRPr="00927997">
        <w:rPr>
          <w:rFonts w:ascii="Times New Roman" w:cs="Times New Roman" w:hint="eastAsia"/>
        </w:rPr>
        <w:t>月</w:t>
      </w:r>
      <w:r w:rsidRPr="00927997">
        <w:rPr>
          <w:rFonts w:ascii="Times New Roman" w:cs="Times New Roman"/>
        </w:rPr>
        <w:t>28</w:t>
      </w:r>
      <w:r w:rsidRPr="00927997">
        <w:rPr>
          <w:rFonts w:ascii="Times New Roman" w:cs="Times New Roman" w:hint="eastAsia"/>
        </w:rPr>
        <w:t>日起施行）；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  <w:rPr>
          <w:rFonts w:ascii="Times New Roman" w:cs="Times New Roman"/>
        </w:rPr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9</w:t>
      </w:r>
      <w:r w:rsidRPr="00927997">
        <w:rPr>
          <w:rFonts w:ascii="Times New Roman" w:cs="Times New Roman" w:hint="eastAsia"/>
        </w:rPr>
        <w:t>）《建设项目竣工环境保护验收暂行办法》（国环规环评</w:t>
      </w:r>
      <w:r w:rsidRPr="00927997">
        <w:rPr>
          <w:rFonts w:ascii="Times New Roman" w:cs="Times New Roman"/>
        </w:rPr>
        <w:t>[2017]4</w:t>
      </w:r>
      <w:r w:rsidRPr="00927997">
        <w:rPr>
          <w:rFonts w:ascii="Times New Roman" w:cs="Times New Roman" w:hint="eastAsia"/>
        </w:rPr>
        <w:t>号）（环境保护部）；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ascii="Times New Roman" w:cs="Times New Roman" w:hint="eastAsia"/>
        </w:rPr>
        <w:t>（</w:t>
      </w:r>
      <w:r w:rsidRPr="00927997">
        <w:rPr>
          <w:rFonts w:ascii="Times New Roman" w:cs="Times New Roman"/>
        </w:rPr>
        <w:t>10</w:t>
      </w:r>
      <w:r w:rsidRPr="00927997">
        <w:rPr>
          <w:rFonts w:ascii="Times New Roman" w:cs="Times New Roman" w:hint="eastAsia"/>
        </w:rPr>
        <w:t>）《建设项目竣工环境保护验收技术指南</w:t>
      </w:r>
      <w:r w:rsidRPr="00927997">
        <w:rPr>
          <w:rFonts w:ascii="Times New Roman" w:cs="Times New Roman"/>
        </w:rPr>
        <w:t xml:space="preserve"> </w:t>
      </w:r>
      <w:r w:rsidRPr="00927997">
        <w:rPr>
          <w:rFonts w:ascii="Times New Roman" w:cs="Times New Roman" w:hint="eastAsia"/>
        </w:rPr>
        <w:t>污染影响类》（公告</w:t>
      </w:r>
      <w:r w:rsidRPr="00927997">
        <w:rPr>
          <w:rFonts w:ascii="Times New Roman" w:cs="Times New Roman"/>
        </w:rPr>
        <w:t>2018</w:t>
      </w:r>
      <w:r w:rsidRPr="00927997">
        <w:rPr>
          <w:rFonts w:ascii="Times New Roman" w:cs="Times New Roman" w:hint="eastAsia"/>
        </w:rPr>
        <w:t>年</w:t>
      </w:r>
      <w:r w:rsidRPr="00927997">
        <w:rPr>
          <w:rFonts w:ascii="Times New Roman" w:cs="Times New Roman"/>
        </w:rPr>
        <w:t xml:space="preserve"> </w:t>
      </w:r>
      <w:r w:rsidRPr="00927997">
        <w:rPr>
          <w:rFonts w:ascii="Times New Roman" w:cs="Times New Roman" w:hint="eastAsia"/>
        </w:rPr>
        <w:t>第</w:t>
      </w:r>
      <w:r w:rsidRPr="00927997">
        <w:rPr>
          <w:rFonts w:ascii="Times New Roman" w:cs="Times New Roman"/>
        </w:rPr>
        <w:t>9</w:t>
      </w:r>
      <w:r w:rsidRPr="00927997">
        <w:rPr>
          <w:rFonts w:ascii="Times New Roman" w:cs="Times New Roman" w:hint="eastAsia"/>
        </w:rPr>
        <w:t>号）（生态环境部）。</w:t>
      </w:r>
    </w:p>
    <w:p w:rsidR="008A1DA5" w:rsidRPr="008A1DA5" w:rsidRDefault="008A1DA5" w:rsidP="00927997">
      <w:pPr>
        <w:pStyle w:val="2"/>
        <w:spacing w:before="0" w:line="360" w:lineRule="auto"/>
        <w:ind w:firstLineChars="500" w:firstLine="1405"/>
        <w:jc w:val="both"/>
        <w:rPr>
          <w:rFonts w:ascii="Times New Roman" w:eastAsia="宋体" w:cs="Times New Roman"/>
          <w:b/>
        </w:rPr>
      </w:pPr>
      <w:bookmarkStart w:id="12" w:name="_Toc18878"/>
      <w:bookmarkStart w:id="13" w:name="_Toc24111"/>
      <w:bookmarkStart w:id="14" w:name="_Toc20035"/>
      <w:bookmarkStart w:id="15" w:name="_Toc30279"/>
      <w:bookmarkStart w:id="16" w:name="_Toc23219"/>
      <w:r w:rsidRPr="008A1DA5">
        <w:rPr>
          <w:rFonts w:ascii="Times New Roman" w:eastAsia="宋体" w:cs="Times New Roman"/>
          <w:b/>
        </w:rPr>
        <w:t xml:space="preserve">2.2 </w:t>
      </w:r>
      <w:r w:rsidRPr="008A1DA5">
        <w:rPr>
          <w:rFonts w:ascii="Times New Roman" w:eastAsia="宋体" w:cs="Times New Roman" w:hint="eastAsia"/>
          <w:b/>
        </w:rPr>
        <w:t>技术规范</w:t>
      </w:r>
      <w:bookmarkEnd w:id="12"/>
      <w:bookmarkEnd w:id="13"/>
      <w:bookmarkEnd w:id="14"/>
      <w:bookmarkEnd w:id="15"/>
      <w:bookmarkEnd w:id="16"/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hint="eastAsia"/>
        </w:rPr>
        <w:lastRenderedPageBreak/>
        <w:t>《环境空气质量标准》</w:t>
      </w:r>
      <w:r w:rsidRPr="00927997">
        <w:t>GB3095-2012</w:t>
      </w:r>
      <w:r w:rsidRPr="00927997">
        <w:rPr>
          <w:rFonts w:hint="eastAsia"/>
        </w:rPr>
        <w:t>（二级）；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hint="eastAsia"/>
        </w:rPr>
        <w:t>《声环境质量标准》</w:t>
      </w:r>
      <w:r w:rsidRPr="00927997">
        <w:t>GB3096-2008</w:t>
      </w:r>
      <w:r w:rsidRPr="00927997">
        <w:rPr>
          <w:rFonts w:hint="eastAsia"/>
        </w:rPr>
        <w:t>（</w:t>
      </w:r>
      <w:r w:rsidRPr="00927997">
        <w:t>3</w:t>
      </w:r>
      <w:r w:rsidRPr="00927997">
        <w:rPr>
          <w:rFonts w:hint="eastAsia"/>
        </w:rPr>
        <w:t>类）；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hint="eastAsia"/>
        </w:rPr>
        <w:t>《工业企业厂界环境噪声排放标准》</w:t>
      </w:r>
      <w:r w:rsidRPr="00927997">
        <w:t>GB12348-2008</w:t>
      </w:r>
      <w:r w:rsidRPr="00927997">
        <w:rPr>
          <w:rFonts w:hint="eastAsia"/>
        </w:rPr>
        <w:t>（</w:t>
      </w:r>
      <w:r w:rsidRPr="00927997">
        <w:t>3</w:t>
      </w:r>
      <w:r w:rsidRPr="00927997">
        <w:rPr>
          <w:rFonts w:hint="eastAsia"/>
        </w:rPr>
        <w:t>类）；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hint="eastAsia"/>
        </w:rPr>
        <w:t>《污水综合排放标准》</w:t>
      </w:r>
      <w:r w:rsidRPr="00927997">
        <w:t>DB12/356-2018</w:t>
      </w:r>
      <w:r w:rsidRPr="00927997">
        <w:rPr>
          <w:rFonts w:hint="eastAsia"/>
        </w:rPr>
        <w:t>（三级）；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hint="eastAsia"/>
        </w:rPr>
        <w:t>《一般工业固体废物贮存、处置场污染控制标准》</w:t>
      </w:r>
      <w:r w:rsidRPr="00927997">
        <w:t>(GB18599-2001)</w:t>
      </w:r>
      <w:r w:rsidRPr="00927997">
        <w:rPr>
          <w:rFonts w:hint="eastAsia"/>
        </w:rPr>
        <w:t>及修改单要求；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hint="eastAsia"/>
        </w:rPr>
        <w:t>《危险废物贮存污染控制标准》（</w:t>
      </w:r>
      <w:r w:rsidRPr="00927997">
        <w:t>GB18597-2001</w:t>
      </w:r>
      <w:r w:rsidRPr="00927997">
        <w:rPr>
          <w:rFonts w:hint="eastAsia"/>
        </w:rPr>
        <w:t>）及修改单；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hint="eastAsia"/>
        </w:rPr>
        <w:t>《危险废物收集贮存运输技术规范》</w:t>
      </w:r>
      <w:r w:rsidRPr="00927997">
        <w:t>(HJ2025-2012)</w:t>
      </w:r>
      <w:r w:rsidRPr="00927997">
        <w:rPr>
          <w:rFonts w:hint="eastAsia"/>
        </w:rPr>
        <w:t>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927997">
        <w:rPr>
          <w:rFonts w:hint="eastAsia"/>
        </w:rPr>
        <w:t>《天津市生活垃圾废弃物管理规定》。</w:t>
      </w:r>
    </w:p>
    <w:p w:rsidR="008A1DA5" w:rsidRPr="008A1DA5" w:rsidRDefault="008A1DA5" w:rsidP="00927997">
      <w:pPr>
        <w:pStyle w:val="2"/>
        <w:spacing w:before="0" w:line="360" w:lineRule="auto"/>
        <w:ind w:firstLineChars="500" w:firstLine="1405"/>
        <w:jc w:val="both"/>
        <w:rPr>
          <w:rFonts w:ascii="Times New Roman" w:eastAsia="宋体" w:cs="Times New Roman"/>
          <w:b/>
        </w:rPr>
      </w:pPr>
      <w:bookmarkStart w:id="17" w:name="_Toc15177_WPSOffice_Level2"/>
      <w:bookmarkStart w:id="18" w:name="_Toc21057"/>
      <w:bookmarkStart w:id="19" w:name="_Toc31394"/>
      <w:bookmarkStart w:id="20" w:name="_Toc20202"/>
      <w:bookmarkStart w:id="21" w:name="_Toc17504"/>
      <w:bookmarkStart w:id="22" w:name="_Toc21414"/>
      <w:bookmarkStart w:id="23" w:name="_Toc12821"/>
      <w:bookmarkStart w:id="24" w:name="_Toc23538"/>
      <w:r w:rsidRPr="008A1DA5">
        <w:rPr>
          <w:rFonts w:ascii="Times New Roman" w:eastAsia="宋体" w:cs="Times New Roman"/>
          <w:b/>
        </w:rPr>
        <w:t xml:space="preserve">2.3 </w:t>
      </w:r>
      <w:r w:rsidRPr="008A1DA5">
        <w:rPr>
          <w:rFonts w:ascii="Times New Roman" w:eastAsia="宋体" w:cs="Times New Roman" w:hint="eastAsia"/>
          <w:b/>
        </w:rPr>
        <w:t>工程技术文件及批复文件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6C185F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 w:rsidR="006C185F">
        <w:rPr>
          <w:rFonts w:hint="eastAsia"/>
        </w:rPr>
        <w:t>天津天发源环境保护事务代理中心有限公司编制的《允博（天津）</w:t>
      </w:r>
      <w:r w:rsidR="006C185F" w:rsidRPr="00927997">
        <w:rPr>
          <w:rFonts w:hint="eastAsia"/>
        </w:rPr>
        <w:t>电机科</w:t>
      </w:r>
      <w:r w:rsidR="006C185F">
        <w:rPr>
          <w:rFonts w:hint="eastAsia"/>
        </w:rPr>
        <w:t>技发展有限公司高效电机及配件生产线项目环境影响报告表》，</w:t>
      </w:r>
      <w:r w:rsidR="006C185F" w:rsidRPr="00927997">
        <w:t xml:space="preserve">2017 </w:t>
      </w:r>
      <w:r w:rsidR="006C185F" w:rsidRPr="00927997">
        <w:rPr>
          <w:rFonts w:hint="eastAsia"/>
        </w:rPr>
        <w:t>年</w:t>
      </w:r>
      <w:r w:rsidR="006C185F" w:rsidRPr="00927997">
        <w:t xml:space="preserve"> 8 </w:t>
      </w:r>
      <w:r w:rsidR="006C185F">
        <w:rPr>
          <w:rFonts w:hint="eastAsia"/>
        </w:rPr>
        <w:t>月；</w:t>
      </w:r>
    </w:p>
    <w:p w:rsidR="008A1DA5" w:rsidRPr="00927997" w:rsidRDefault="008A1DA5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 w:rsidR="006C185F">
        <w:rPr>
          <w:rFonts w:hint="eastAsia"/>
        </w:rPr>
        <w:t>天津市西青区行政审批局关于《允博（天津）电机科技发展有限公司高效电机及配件生产线项目环境影响报告表》的批复，津西审环许可表</w:t>
      </w:r>
      <w:r w:rsidR="006C185F" w:rsidRPr="00927997">
        <w:t xml:space="preserve">[2017]99 </w:t>
      </w:r>
      <w:r w:rsidR="006C185F" w:rsidRPr="00927997">
        <w:rPr>
          <w:rFonts w:hint="eastAsia"/>
        </w:rPr>
        <w:t>号</w:t>
      </w:r>
      <w:r w:rsidR="00601E18">
        <w:rPr>
          <w:rFonts w:hint="eastAsia"/>
        </w:rPr>
        <w:t>，</w:t>
      </w:r>
      <w:r w:rsidR="00601E18">
        <w:t>2017</w:t>
      </w:r>
      <w:r w:rsidR="00601E18">
        <w:rPr>
          <w:rFonts w:hint="eastAsia"/>
        </w:rPr>
        <w:t>年</w:t>
      </w:r>
      <w:r w:rsidR="00601E18">
        <w:t>8</w:t>
      </w:r>
      <w:r w:rsidR="00601E18">
        <w:rPr>
          <w:rFonts w:hint="eastAsia"/>
        </w:rPr>
        <w:t>月</w:t>
      </w:r>
      <w:r w:rsidR="00601E18">
        <w:t>31</w:t>
      </w:r>
      <w:r w:rsidR="00601E18">
        <w:rPr>
          <w:rFonts w:hint="eastAsia"/>
        </w:rPr>
        <w:t>日</w:t>
      </w:r>
      <w:r w:rsidR="006C185F" w:rsidRPr="00927997">
        <w:rPr>
          <w:rFonts w:hint="eastAsia"/>
        </w:rPr>
        <w:t>。</w:t>
      </w:r>
      <w:bookmarkStart w:id="25" w:name="3工程建设情况"/>
      <w:bookmarkStart w:id="26" w:name="_bookmark2"/>
      <w:bookmarkEnd w:id="25"/>
      <w:bookmarkEnd w:id="26"/>
    </w:p>
    <w:p w:rsidR="006C185F" w:rsidRDefault="008A1DA5" w:rsidP="00927997">
      <w:pPr>
        <w:pStyle w:val="a3"/>
        <w:tabs>
          <w:tab w:val="left" w:pos="1760"/>
        </w:tabs>
        <w:kinsoku w:val="0"/>
        <w:overflowPunct w:val="0"/>
        <w:spacing w:line="360" w:lineRule="auto"/>
        <w:ind w:left="0" w:firstLineChars="500" w:firstLine="1405"/>
        <w:jc w:val="both"/>
        <w:rPr>
          <w:b/>
          <w:bCs/>
          <w:sz w:val="28"/>
          <w:szCs w:val="28"/>
        </w:rPr>
      </w:pPr>
      <w:r>
        <w:rPr>
          <w:rFonts w:ascii="Times New Roman" w:cs="Times New Roman"/>
          <w:b/>
          <w:bCs/>
          <w:sz w:val="28"/>
          <w:szCs w:val="28"/>
        </w:rPr>
        <w:t>3</w:t>
      </w:r>
      <w:r w:rsidR="006C185F">
        <w:rPr>
          <w:rFonts w:ascii="Times New Roman" w:cs="Times New Roman"/>
          <w:b/>
          <w:bCs/>
          <w:spacing w:val="-3"/>
          <w:sz w:val="28"/>
          <w:szCs w:val="28"/>
        </w:rPr>
        <w:t xml:space="preserve"> </w:t>
      </w:r>
      <w:r w:rsidR="006C185F">
        <w:rPr>
          <w:rFonts w:hint="eastAsia"/>
          <w:b/>
          <w:bCs/>
          <w:sz w:val="28"/>
          <w:szCs w:val="28"/>
        </w:rPr>
        <w:t>工程建设情况</w:t>
      </w:r>
    </w:p>
    <w:p w:rsidR="006C185F" w:rsidRDefault="006C185F" w:rsidP="00927997">
      <w:pPr>
        <w:pStyle w:val="1"/>
        <w:numPr>
          <w:ilvl w:val="1"/>
          <w:numId w:val="3"/>
        </w:numPr>
        <w:tabs>
          <w:tab w:val="left" w:pos="1578"/>
        </w:tabs>
        <w:kinsoku w:val="0"/>
        <w:overflowPunct w:val="0"/>
        <w:spacing w:before="44"/>
        <w:ind w:hanging="421"/>
      </w:pPr>
      <w:bookmarkStart w:id="27" w:name="3.1地理位置及周边关系"/>
      <w:bookmarkStart w:id="28" w:name="_bookmark3"/>
      <w:bookmarkEnd w:id="27"/>
      <w:bookmarkEnd w:id="28"/>
      <w:r>
        <w:rPr>
          <w:rFonts w:hint="eastAsia"/>
        </w:rPr>
        <w:t>地理位置及周边关系</w:t>
      </w:r>
    </w:p>
    <w:p w:rsidR="006C185F" w:rsidRDefault="006C185F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 w:rsidRPr="008A1DA5">
        <w:rPr>
          <w:rFonts w:hint="eastAsia"/>
        </w:rPr>
        <w:t>本项目位于天津西青汽车工业区</w:t>
      </w:r>
      <w:r>
        <w:rPr>
          <w:rFonts w:hint="eastAsia"/>
        </w:rPr>
        <w:t>（张家窝工业区</w:t>
      </w:r>
      <w:r w:rsidRPr="008A1DA5">
        <w:rPr>
          <w:rFonts w:hint="eastAsia"/>
        </w:rPr>
        <w:t>）泰进道</w:t>
      </w:r>
      <w:r w:rsidRPr="008A1DA5">
        <w:t xml:space="preserve"> 3 </w:t>
      </w:r>
      <w:r w:rsidRPr="008A1DA5">
        <w:rPr>
          <w:rFonts w:hint="eastAsia"/>
        </w:rPr>
        <w:t>号，项目南邻丰泽道，隔道为万润特钢构有限公司，北临泰进道，隔道为双仪光学公司，东临为顶硕科技有限公司，西邻多宝番茄制品有限公司。本项目地理位置见附图</w:t>
      </w:r>
      <w:r w:rsidRPr="008A1DA5">
        <w:t xml:space="preserve"> 1</w:t>
      </w:r>
      <w:r w:rsidRPr="008A1DA5">
        <w:rPr>
          <w:rFonts w:hint="eastAsia"/>
        </w:rPr>
        <w:t>，项目周边环境见附图</w:t>
      </w:r>
      <w:r w:rsidRPr="008A1DA5">
        <w:t xml:space="preserve"> 2</w:t>
      </w:r>
      <w:r>
        <w:rPr>
          <w:rFonts w:hint="eastAsia"/>
        </w:rPr>
        <w:t>。</w:t>
      </w:r>
    </w:p>
    <w:p w:rsidR="006C185F" w:rsidRDefault="006C185F" w:rsidP="00927997">
      <w:pPr>
        <w:pStyle w:val="a4"/>
        <w:kinsoku w:val="0"/>
        <w:overflowPunct w:val="0"/>
        <w:spacing w:before="185" w:line="364" w:lineRule="auto"/>
        <w:ind w:left="1157" w:right="822" w:firstLine="480"/>
      </w:pPr>
      <w:r>
        <w:rPr>
          <w:rFonts w:hint="eastAsia"/>
        </w:rPr>
        <w:t>本项目验收区域无饮用水源保护区、自然保护区、风景名胜区、重点文物保护单位、珍稀动植物资源等敏感区。</w:t>
      </w:r>
    </w:p>
    <w:p w:rsidR="006C185F" w:rsidRDefault="006C185F">
      <w:pPr>
        <w:pStyle w:val="a4"/>
        <w:kinsoku w:val="0"/>
        <w:overflowPunct w:val="0"/>
        <w:spacing w:line="364" w:lineRule="auto"/>
        <w:ind w:left="1157" w:right="887" w:firstLine="559"/>
        <w:sectPr w:rsidR="006C185F">
          <w:pgSz w:w="11910" w:h="16840"/>
          <w:pgMar w:top="142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1"/>
        <w:numPr>
          <w:ilvl w:val="1"/>
          <w:numId w:val="3"/>
        </w:numPr>
        <w:tabs>
          <w:tab w:val="left" w:pos="1578"/>
        </w:tabs>
        <w:kinsoku w:val="0"/>
        <w:overflowPunct w:val="0"/>
        <w:spacing w:before="44"/>
        <w:ind w:hanging="421"/>
      </w:pPr>
      <w:bookmarkStart w:id="29" w:name="3.2项目建设内容"/>
      <w:bookmarkStart w:id="30" w:name="_bookmark4"/>
      <w:bookmarkEnd w:id="29"/>
      <w:bookmarkEnd w:id="30"/>
      <w:r>
        <w:rPr>
          <w:rFonts w:hint="eastAsia"/>
        </w:rPr>
        <w:lastRenderedPageBreak/>
        <w:t>项目建设内容</w:t>
      </w:r>
    </w:p>
    <w:p w:rsidR="006C185F" w:rsidRDefault="006C185F">
      <w:pPr>
        <w:pStyle w:val="a4"/>
        <w:kinsoku w:val="0"/>
        <w:overflowPunct w:val="0"/>
        <w:spacing w:before="185" w:line="364" w:lineRule="auto"/>
        <w:ind w:left="1157" w:right="822" w:firstLine="480"/>
      </w:pPr>
      <w:r>
        <w:rPr>
          <w:rFonts w:hint="eastAsia"/>
        </w:rPr>
        <w:t>本项目租赁现有闲置厂房，租赁</w:t>
      </w:r>
      <w:r w:rsidR="00601E18">
        <w:rPr>
          <w:rFonts w:hint="eastAsia"/>
        </w:rPr>
        <w:t>占地</w:t>
      </w:r>
      <w:r>
        <w:rPr>
          <w:rFonts w:hint="eastAsia"/>
        </w:rPr>
        <w:t>面积约</w:t>
      </w:r>
      <w:r>
        <w:rPr>
          <w:rFonts w:ascii="Times New Roman" w:cs="Times New Roman"/>
        </w:rPr>
        <w:t>18226m</w:t>
      </w:r>
      <w:r>
        <w:rPr>
          <w:rFonts w:ascii="Times New Roman" w:cs="Times New Roman"/>
          <w:position w:val="8"/>
          <w:sz w:val="15"/>
          <w:szCs w:val="15"/>
        </w:rPr>
        <w:t>2</w:t>
      </w:r>
      <w:r>
        <w:rPr>
          <w:rFonts w:hint="eastAsia"/>
        </w:rPr>
        <w:t>，主要生产高效节能电机及相关配件各</w:t>
      </w:r>
      <w:r>
        <w:rPr>
          <w:rFonts w:ascii="Times New Roman" w:cs="Times New Roman"/>
        </w:rPr>
        <w:t>15000</w:t>
      </w:r>
      <w:r>
        <w:rPr>
          <w:rFonts w:hint="eastAsia"/>
        </w:rPr>
        <w:t>台。厂区平面布置见附图</w:t>
      </w:r>
      <w:r>
        <w:rPr>
          <w:rFonts w:ascii="Times New Roman" w:cs="Times New Roman"/>
        </w:rPr>
        <w:t>3</w:t>
      </w:r>
      <w:r>
        <w:rPr>
          <w:rFonts w:hint="eastAsia"/>
        </w:rPr>
        <w:t>。</w:t>
      </w:r>
    </w:p>
    <w:p w:rsidR="006C185F" w:rsidRDefault="006C185F">
      <w:pPr>
        <w:pStyle w:val="a3"/>
        <w:numPr>
          <w:ilvl w:val="2"/>
          <w:numId w:val="3"/>
        </w:numPr>
        <w:tabs>
          <w:tab w:val="left" w:pos="1758"/>
        </w:tabs>
        <w:kinsoku w:val="0"/>
        <w:overflowPunct w:val="0"/>
        <w:spacing w:line="306" w:lineRule="exact"/>
        <w:ind w:hanging="601"/>
      </w:pPr>
      <w:bookmarkStart w:id="31" w:name="3.2.1 工程组成"/>
      <w:bookmarkEnd w:id="31"/>
      <w:r>
        <w:rPr>
          <w:rFonts w:hint="eastAsia"/>
        </w:rPr>
        <w:t>工程组成</w:t>
      </w:r>
    </w:p>
    <w:p w:rsidR="006C185F" w:rsidRDefault="006C185F">
      <w:pPr>
        <w:pStyle w:val="a4"/>
        <w:kinsoku w:val="0"/>
        <w:overflowPunct w:val="0"/>
        <w:spacing w:before="160"/>
        <w:ind w:left="1637"/>
      </w:pPr>
      <w:r>
        <w:rPr>
          <w:rFonts w:hint="eastAsia"/>
        </w:rPr>
        <w:t>本项目主要建筑物、原辅材料用量、产品方案、主要生产设备见</w:t>
      </w:r>
      <w:r>
        <w:rPr>
          <w:rFonts w:ascii="Times New Roman" w:cs="Times New Roman"/>
        </w:rPr>
        <w:t>3-1</w:t>
      </w:r>
      <w:r>
        <w:rPr>
          <w:rFonts w:hint="eastAsia"/>
        </w:rPr>
        <w:t>、</w:t>
      </w:r>
      <w:r>
        <w:rPr>
          <w:rFonts w:ascii="Times New Roman" w:cs="Times New Roman"/>
        </w:rPr>
        <w:t>3-2</w:t>
      </w:r>
      <w:r>
        <w:rPr>
          <w:rFonts w:hint="eastAsia"/>
        </w:rPr>
        <w:t>、</w:t>
      </w:r>
    </w:p>
    <w:p w:rsidR="006C185F" w:rsidRDefault="006C185F">
      <w:pPr>
        <w:pStyle w:val="a4"/>
        <w:kinsoku w:val="0"/>
        <w:overflowPunct w:val="0"/>
        <w:spacing w:before="158"/>
        <w:ind w:left="1157"/>
      </w:pPr>
      <w:r w:rsidRPr="00036190">
        <w:rPr>
          <w:rFonts w:ascii="Times New Roman" w:cs="Times New Roman"/>
        </w:rPr>
        <w:t>3-3</w:t>
      </w:r>
      <w:r>
        <w:rPr>
          <w:rFonts w:hint="eastAsia"/>
        </w:rPr>
        <w:t>、</w:t>
      </w:r>
      <w:r>
        <w:rPr>
          <w:rFonts w:ascii="Times New Roman" w:cs="Times New Roman"/>
        </w:rPr>
        <w:t>3-4</w:t>
      </w:r>
      <w:r>
        <w:rPr>
          <w:rFonts w:hint="eastAsia"/>
        </w:rPr>
        <w:t>。</w:t>
      </w:r>
    </w:p>
    <w:p w:rsidR="006C185F" w:rsidRDefault="006C185F">
      <w:pPr>
        <w:pStyle w:val="3"/>
        <w:kinsoku w:val="0"/>
        <w:overflowPunct w:val="0"/>
        <w:spacing w:before="161" w:after="0"/>
        <w:ind w:right="966"/>
      </w:pPr>
      <w:r>
        <w:rPr>
          <w:rFonts w:hint="eastAsia"/>
        </w:rPr>
        <w:t>表</w:t>
      </w:r>
      <w:r>
        <w:rPr>
          <w:rFonts w:ascii="Times New Roman" w:cs="Times New Roman"/>
        </w:rPr>
        <w:t>3-1</w:t>
      </w:r>
      <w:r>
        <w:rPr>
          <w:rFonts w:ascii="Times New Roman" w:cs="Times New Roman"/>
          <w:spacing w:val="59"/>
        </w:rPr>
        <w:t xml:space="preserve"> </w:t>
      </w:r>
      <w:r>
        <w:rPr>
          <w:rFonts w:hint="eastAsia"/>
        </w:rPr>
        <w:t>主要建筑物一览表</w:t>
      </w:r>
    </w:p>
    <w:tbl>
      <w:tblPr>
        <w:tblW w:w="0" w:type="auto"/>
        <w:tblInd w:w="16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8"/>
        <w:gridCol w:w="2512"/>
        <w:gridCol w:w="2085"/>
        <w:gridCol w:w="1529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0"/>
              <w:ind w:left="343" w:right="33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2"/>
              <w:ind w:left="499" w:right="4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建筑物名称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2"/>
              <w:ind w:left="277" w:right="26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建筑面积（</w:t>
            </w:r>
            <w:r>
              <w:rPr>
                <w:rFonts w:ascii="Times New Roman" w:cs="Times New Roman"/>
                <w:sz w:val="21"/>
                <w:szCs w:val="21"/>
              </w:rPr>
              <w:t>m</w:t>
            </w:r>
            <w:r>
              <w:rPr>
                <w:rFonts w:ascii="Times New Roman" w:cs="Times New Roman"/>
                <w:position w:val="7"/>
                <w:sz w:val="13"/>
                <w:szCs w:val="13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2"/>
              <w:ind w:left="132" w:right="1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6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499" w:right="4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原材料仓库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7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800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26"/>
                <w:szCs w:val="26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line="285" w:lineRule="auto"/>
              <w:ind w:left="134" w:right="12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实际建设内容与环评描述一致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499" w:right="4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绕线区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6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6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3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2"/>
              <w:ind w:left="499" w:right="4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嵌线区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6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6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4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499" w:right="4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白坯检测区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7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5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499" w:right="4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电机装配区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6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900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6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6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2"/>
              <w:ind w:left="499" w:right="4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半成品检测区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6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170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6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7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499" w:right="4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成品检测区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7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350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8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2"/>
              <w:ind w:left="499" w:right="49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电机型式试验区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6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550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6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9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2"/>
              <w:ind w:left="499" w:right="4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办公区域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6"/>
              <w:ind w:left="277" w:right="26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360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6"/>
              <w:ind w:left="342" w:right="33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10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499" w:right="4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配电间等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7"/>
              <w:ind w:left="275" w:right="26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45</w:t>
            </w:r>
          </w:p>
        </w:tc>
        <w:tc>
          <w:tcPr>
            <w:tcW w:w="1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1" w:after="0"/>
              <w:ind w:right="966"/>
              <w:rPr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2"/>
              <w:ind w:left="1598" w:right="159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6"/>
              <w:ind w:left="277" w:right="26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4275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</w:tr>
    </w:tbl>
    <w:p w:rsidR="006C185F" w:rsidRDefault="006C185F">
      <w:pPr>
        <w:pStyle w:val="a4"/>
        <w:kinsoku w:val="0"/>
        <w:overflowPunct w:val="0"/>
        <w:spacing w:before="12"/>
        <w:rPr>
          <w:b/>
          <w:bCs/>
          <w:sz w:val="18"/>
          <w:szCs w:val="18"/>
        </w:rPr>
      </w:pPr>
    </w:p>
    <w:p w:rsidR="006C185F" w:rsidRDefault="006C185F">
      <w:pPr>
        <w:pStyle w:val="a4"/>
        <w:tabs>
          <w:tab w:val="left" w:pos="1629"/>
        </w:tabs>
        <w:kinsoku w:val="0"/>
        <w:overflowPunct w:val="0"/>
        <w:spacing w:after="2"/>
        <w:ind w:left="829"/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rFonts w:ascii="Times New Roman" w:cs="Times New Roman"/>
          <w:b/>
          <w:bCs/>
        </w:rPr>
        <w:t>3-2</w:t>
      </w:r>
      <w:r>
        <w:rPr>
          <w:rFonts w:ascii="Times New Roman" w:cs="Times New Roman"/>
          <w:b/>
          <w:bCs/>
        </w:rPr>
        <w:tab/>
      </w:r>
      <w:r>
        <w:rPr>
          <w:rFonts w:hint="eastAsia"/>
          <w:b/>
          <w:bCs/>
        </w:rPr>
        <w:t>主要原辅材料用量一览表</w:t>
      </w:r>
    </w:p>
    <w:tbl>
      <w:tblPr>
        <w:tblW w:w="0" w:type="auto"/>
        <w:tblInd w:w="17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89"/>
        <w:gridCol w:w="2767"/>
        <w:gridCol w:w="1017"/>
        <w:gridCol w:w="1316"/>
        <w:gridCol w:w="1157"/>
      </w:tblGrid>
      <w:tr w:rsidR="006C185F" w:rsidTr="008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>
            <w:pPr>
              <w:pStyle w:val="TableParagraph"/>
              <w:kinsoku w:val="0"/>
              <w:overflowPunct w:val="0"/>
              <w:spacing w:before="159"/>
              <w:ind w:left="212" w:right="20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159"/>
              <w:ind w:left="520" w:right="5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原辅料名称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159"/>
              <w:ind w:left="276" w:right="27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159"/>
              <w:ind w:left="323" w:right="3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年用量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159"/>
              <w:ind w:left="3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6C185F" w:rsidTr="008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7"/>
                <w:szCs w:val="17"/>
              </w:rPr>
            </w:pPr>
          </w:p>
          <w:p w:rsidR="006C185F" w:rsidRPr="00036190" w:rsidRDefault="006C185F">
            <w:pPr>
              <w:pStyle w:val="TableParagraph"/>
              <w:kinsoku w:val="0"/>
              <w:overflowPunct w:val="0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520" w:right="5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冷轧无取向硅钢片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7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7"/>
                <w:szCs w:val="17"/>
              </w:rPr>
            </w:pPr>
          </w:p>
          <w:p w:rsidR="006C185F" w:rsidRPr="00036190" w:rsidRDefault="006C185F" w:rsidP="008E6C4F">
            <w:pPr>
              <w:pStyle w:val="TableParagraph"/>
              <w:kinsoku w:val="0"/>
              <w:overflowPunct w:val="0"/>
              <w:ind w:left="321" w:right="31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3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外购</w:t>
            </w:r>
          </w:p>
        </w:tc>
      </w:tr>
      <w:tr w:rsidR="006C185F" w:rsidTr="008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Pr="00036190" w:rsidRDefault="006C185F">
            <w:pPr>
              <w:pStyle w:val="TableParagraph"/>
              <w:kinsoku w:val="0"/>
              <w:overflowPunct w:val="0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520" w:right="5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电磁漆包线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4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7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5"/>
              <w:rPr>
                <w:b/>
                <w:bCs/>
                <w:sz w:val="16"/>
                <w:szCs w:val="16"/>
              </w:rPr>
            </w:pPr>
          </w:p>
          <w:p w:rsidR="006C185F" w:rsidRPr="00036190" w:rsidRDefault="006C185F" w:rsidP="008E6C4F">
            <w:pPr>
              <w:pStyle w:val="TableParagraph"/>
              <w:kinsoku w:val="0"/>
              <w:overflowPunct w:val="0"/>
              <w:ind w:left="321" w:right="31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3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外购</w:t>
            </w:r>
          </w:p>
        </w:tc>
      </w:tr>
      <w:tr w:rsidR="006C185F" w:rsidTr="008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85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3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171"/>
              <w:ind w:left="520" w:right="5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绝缘纸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171"/>
              <w:ind w:left="7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Pr="00036190" w:rsidRDefault="006C185F" w:rsidP="008E6C4F">
            <w:pPr>
              <w:pStyle w:val="TableParagraph"/>
              <w:kinsoku w:val="0"/>
              <w:overflowPunct w:val="0"/>
              <w:spacing w:before="185"/>
              <w:ind w:left="321" w:right="31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13.6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171"/>
              <w:ind w:left="3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外购</w:t>
            </w:r>
          </w:p>
        </w:tc>
      </w:tr>
      <w:tr w:rsidR="006C185F" w:rsidTr="008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Pr="00036190" w:rsidRDefault="006C185F">
            <w:pPr>
              <w:pStyle w:val="TableParagraph"/>
              <w:kinsoku w:val="0"/>
              <w:overflowPunct w:val="0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4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520" w:right="51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铸铁部件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7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6C185F" w:rsidRPr="00036190" w:rsidRDefault="006C185F" w:rsidP="008E6C4F">
            <w:pPr>
              <w:pStyle w:val="TableParagraph"/>
              <w:kinsoku w:val="0"/>
              <w:overflowPunct w:val="0"/>
              <w:ind w:left="321" w:right="31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2000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3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外购</w:t>
            </w:r>
          </w:p>
        </w:tc>
      </w:tr>
      <w:tr w:rsidR="006C185F" w:rsidTr="008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Pr="008E6C4F" w:rsidRDefault="006C185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21"/>
                <w:szCs w:val="21"/>
              </w:rPr>
            </w:pPr>
          </w:p>
          <w:p w:rsidR="006C185F" w:rsidRPr="00036190" w:rsidRDefault="006C185F">
            <w:pPr>
              <w:pStyle w:val="TableParagraph"/>
              <w:kinsoku w:val="0"/>
              <w:overflowPunct w:val="0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520" w:right="51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槽契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2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7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:rsidR="006C185F" w:rsidRPr="00036190" w:rsidRDefault="006C185F" w:rsidP="008E6C4F">
            <w:pPr>
              <w:pStyle w:val="TableParagraph"/>
              <w:kinsoku w:val="0"/>
              <w:overflowPunct w:val="0"/>
              <w:ind w:left="321" w:right="31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4.24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Default="006C185F" w:rsidP="008E6C4F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 w:rsidP="008E6C4F">
            <w:pPr>
              <w:pStyle w:val="TableParagraph"/>
              <w:kinsoku w:val="0"/>
              <w:overflowPunct w:val="0"/>
              <w:ind w:left="3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外购</w:t>
            </w:r>
          </w:p>
        </w:tc>
      </w:tr>
      <w:tr w:rsidR="008E6C4F" w:rsidTr="008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8E6C4F">
            <w:pPr>
              <w:pStyle w:val="TableParagraph"/>
              <w:kinsoku w:val="0"/>
              <w:overflowPunct w:val="0"/>
              <w:spacing w:before="3"/>
              <w:rPr>
                <w:bCs/>
                <w:sz w:val="21"/>
                <w:szCs w:val="21"/>
              </w:rPr>
            </w:pPr>
            <w:r w:rsidRPr="008E6C4F"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8E6C4F">
            <w:pPr>
              <w:pStyle w:val="TableParagraph"/>
              <w:kinsoku w:val="0"/>
              <w:overflowPunct w:val="0"/>
              <w:spacing w:before="2"/>
              <w:rPr>
                <w:rFonts w:ascii="Times New Roman" w:cs="Times New Roman"/>
                <w:bCs/>
                <w:sz w:val="21"/>
                <w:szCs w:val="21"/>
              </w:rPr>
            </w:pPr>
            <w:r w:rsidRPr="008E6C4F">
              <w:rPr>
                <w:rFonts w:ascii="Times New Roman" w:cs="Times New Roman" w:hint="eastAsia"/>
                <w:bCs/>
                <w:sz w:val="21"/>
                <w:szCs w:val="21"/>
              </w:rPr>
              <w:t>机油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7533B9">
            <w:pPr>
              <w:pStyle w:val="TableParagraph"/>
              <w:kinsoku w:val="0"/>
              <w:overflowPunct w:val="0"/>
              <w:rPr>
                <w:rFonts w:ascii="Times New Roman" w:cs="Times New Roman"/>
                <w:bCs/>
                <w:sz w:val="15"/>
                <w:szCs w:val="15"/>
              </w:rPr>
            </w:pPr>
          </w:p>
          <w:p w:rsidR="008E6C4F" w:rsidRPr="008E6C4F" w:rsidRDefault="008E6C4F" w:rsidP="007533B9">
            <w:pPr>
              <w:pStyle w:val="TableParagraph"/>
              <w:kinsoku w:val="0"/>
              <w:overflowPunct w:val="0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8E6C4F">
              <w:rPr>
                <w:rFonts w:ascii="Times New Roman" w:cs="Times New Roman" w:hint="eastAsia"/>
                <w:w w:val="99"/>
                <w:sz w:val="21"/>
                <w:szCs w:val="21"/>
              </w:rPr>
              <w:t>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8E6C4F">
            <w:pPr>
              <w:pStyle w:val="TableParagraph"/>
              <w:kinsoku w:val="0"/>
              <w:overflowPunct w:val="0"/>
              <w:spacing w:before="3"/>
              <w:rPr>
                <w:rFonts w:ascii="Times New Roman" w:cs="Times New Roman"/>
                <w:bCs/>
                <w:sz w:val="21"/>
                <w:szCs w:val="21"/>
              </w:rPr>
            </w:pPr>
            <w:r w:rsidRPr="008E6C4F">
              <w:rPr>
                <w:rFonts w:ascii="Times New Roman" w:cs="Times New Roman"/>
                <w:bCs/>
                <w:sz w:val="21"/>
                <w:szCs w:val="21"/>
              </w:rPr>
              <w:t>1.0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8E6C4F">
            <w:pPr>
              <w:pStyle w:val="TableParagraph"/>
              <w:kinsoku w:val="0"/>
              <w:overflowPunct w:val="0"/>
              <w:spacing w:before="2"/>
              <w:rPr>
                <w:rFonts w:ascii="Times New Roman" w:cs="Times New Roman"/>
                <w:bCs/>
                <w:sz w:val="21"/>
                <w:szCs w:val="21"/>
              </w:rPr>
            </w:pPr>
            <w:r w:rsidRPr="008E6C4F">
              <w:rPr>
                <w:rFonts w:ascii="Times New Roman" w:cs="Times New Roman" w:hint="eastAsia"/>
                <w:bCs/>
                <w:sz w:val="21"/>
                <w:szCs w:val="21"/>
              </w:rPr>
              <w:t>外购</w:t>
            </w:r>
          </w:p>
        </w:tc>
      </w:tr>
      <w:tr w:rsidR="008E6C4F" w:rsidTr="008E6C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8E6C4F">
            <w:pPr>
              <w:pStyle w:val="TableParagraph"/>
              <w:kinsoku w:val="0"/>
              <w:overflowPunct w:val="0"/>
              <w:spacing w:before="3"/>
              <w:rPr>
                <w:bCs/>
                <w:sz w:val="21"/>
                <w:szCs w:val="21"/>
              </w:rPr>
            </w:pPr>
            <w:r w:rsidRPr="008E6C4F"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8E6C4F">
            <w:pPr>
              <w:pStyle w:val="TableParagraph"/>
              <w:kinsoku w:val="0"/>
              <w:overflowPunct w:val="0"/>
              <w:spacing w:before="2"/>
              <w:rPr>
                <w:rFonts w:ascii="Times New Roman" w:cs="Times New Roman"/>
                <w:bCs/>
                <w:sz w:val="21"/>
                <w:szCs w:val="21"/>
              </w:rPr>
            </w:pPr>
            <w:r w:rsidRPr="008E6C4F">
              <w:rPr>
                <w:rFonts w:ascii="Times New Roman" w:cs="Times New Roman" w:hint="eastAsia"/>
                <w:bCs/>
                <w:sz w:val="21"/>
                <w:szCs w:val="21"/>
              </w:rPr>
              <w:t>切削液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7533B9">
            <w:pPr>
              <w:pStyle w:val="TableParagraph"/>
              <w:kinsoku w:val="0"/>
              <w:overflowPunct w:val="0"/>
              <w:spacing w:before="2"/>
              <w:rPr>
                <w:rFonts w:ascii="Times New Roman" w:cs="Times New Roman"/>
                <w:bCs/>
                <w:sz w:val="15"/>
                <w:szCs w:val="15"/>
              </w:rPr>
            </w:pPr>
          </w:p>
          <w:p w:rsidR="008E6C4F" w:rsidRPr="008E6C4F" w:rsidRDefault="008E6C4F" w:rsidP="007533B9">
            <w:pPr>
              <w:pStyle w:val="TableParagraph"/>
              <w:kinsoku w:val="0"/>
              <w:overflowPunct w:val="0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8E6C4F">
              <w:rPr>
                <w:rFonts w:ascii="Times New Roman" w:cs="Times New Roman" w:hint="eastAsia"/>
                <w:w w:val="99"/>
                <w:sz w:val="21"/>
                <w:szCs w:val="21"/>
              </w:rPr>
              <w:t>吨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8E6C4F">
            <w:pPr>
              <w:pStyle w:val="TableParagraph"/>
              <w:kinsoku w:val="0"/>
              <w:overflowPunct w:val="0"/>
              <w:spacing w:before="3"/>
              <w:rPr>
                <w:rFonts w:ascii="Times New Roman" w:cs="Times New Roman"/>
                <w:bCs/>
                <w:sz w:val="21"/>
                <w:szCs w:val="21"/>
              </w:rPr>
            </w:pPr>
            <w:r w:rsidRPr="008E6C4F">
              <w:rPr>
                <w:rFonts w:ascii="Times New Roman" w:cs="Times New Roman"/>
                <w:bCs/>
                <w:sz w:val="21"/>
                <w:szCs w:val="21"/>
              </w:rPr>
              <w:t>0.2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C4F" w:rsidRPr="008E6C4F" w:rsidRDefault="008E6C4F" w:rsidP="008E6C4F">
            <w:pPr>
              <w:pStyle w:val="TableParagraph"/>
              <w:kinsoku w:val="0"/>
              <w:overflowPunct w:val="0"/>
              <w:spacing w:before="2"/>
              <w:rPr>
                <w:rFonts w:ascii="Times New Roman" w:cs="Times New Roman"/>
                <w:bCs/>
                <w:sz w:val="21"/>
                <w:szCs w:val="21"/>
              </w:rPr>
            </w:pPr>
            <w:r w:rsidRPr="008E6C4F">
              <w:rPr>
                <w:rFonts w:ascii="Times New Roman" w:cs="Times New Roman" w:hint="eastAsia"/>
                <w:bCs/>
                <w:sz w:val="21"/>
                <w:szCs w:val="21"/>
              </w:rPr>
              <w:t>外购</w:t>
            </w:r>
          </w:p>
        </w:tc>
      </w:tr>
    </w:tbl>
    <w:p w:rsidR="006C185F" w:rsidRDefault="006C185F">
      <w:pPr>
        <w:rPr>
          <w:b/>
          <w:bCs/>
          <w:sz w:val="24"/>
          <w:szCs w:val="24"/>
        </w:rPr>
        <w:sectPr w:rsidR="006C185F">
          <w:pgSz w:w="11910" w:h="16840"/>
          <w:pgMar w:top="138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a4"/>
        <w:kinsoku w:val="0"/>
        <w:overflowPunct w:val="0"/>
        <w:spacing w:before="63" w:after="3"/>
        <w:ind w:left="1793" w:right="966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表</w:t>
      </w:r>
      <w:r>
        <w:rPr>
          <w:rFonts w:ascii="Times New Roman" w:cs="Times New Roman"/>
          <w:b/>
          <w:bCs/>
        </w:rPr>
        <w:t>3-3</w:t>
      </w:r>
      <w:r>
        <w:rPr>
          <w:rFonts w:ascii="Times New Roman" w:cs="Times New Roman"/>
          <w:b/>
          <w:bCs/>
          <w:spacing w:val="59"/>
        </w:rPr>
        <w:t xml:space="preserve"> </w:t>
      </w:r>
      <w:r>
        <w:rPr>
          <w:rFonts w:hint="eastAsia"/>
          <w:b/>
          <w:bCs/>
        </w:rPr>
        <w:t>产品方案一览表</w:t>
      </w:r>
    </w:p>
    <w:tbl>
      <w:tblPr>
        <w:tblW w:w="0" w:type="auto"/>
        <w:tblInd w:w="14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1"/>
        <w:gridCol w:w="3105"/>
        <w:gridCol w:w="1172"/>
        <w:gridCol w:w="1328"/>
        <w:gridCol w:w="1414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165" w:right="1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产品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375" w:right="36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型号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345" w:right="33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44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产能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3"/>
              <w:ind w:left="265" w:right="25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备注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3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9"/>
              <w:ind w:left="375" w:right="36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节能高效异步电动机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9"/>
              <w:ind w:left="7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3"/>
              <w:ind w:left="400"/>
              <w:jc w:val="left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15000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3"/>
              <w:ind w:left="6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-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3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0"/>
              <w:ind w:left="375" w:right="37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节能高效同步电动机配件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0"/>
              <w:ind w:left="7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3"/>
              <w:ind w:left="400"/>
              <w:jc w:val="left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15000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0"/>
              <w:ind w:left="265" w:right="25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定子线包</w:t>
            </w:r>
          </w:p>
        </w:tc>
      </w:tr>
    </w:tbl>
    <w:p w:rsidR="006C185F" w:rsidRDefault="006C185F">
      <w:pPr>
        <w:pStyle w:val="a4"/>
        <w:kinsoku w:val="0"/>
        <w:overflowPunct w:val="0"/>
        <w:spacing w:before="11"/>
        <w:rPr>
          <w:b/>
          <w:bCs/>
          <w:sz w:val="18"/>
          <w:szCs w:val="18"/>
        </w:rPr>
      </w:pPr>
    </w:p>
    <w:p w:rsidR="006C185F" w:rsidRDefault="006C185F">
      <w:pPr>
        <w:pStyle w:val="a4"/>
        <w:kinsoku w:val="0"/>
        <w:overflowPunct w:val="0"/>
        <w:spacing w:after="3"/>
        <w:ind w:left="1793" w:right="964"/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rFonts w:ascii="Times New Roman" w:cs="Times New Roman"/>
          <w:b/>
          <w:bCs/>
        </w:rPr>
        <w:t>3-4</w:t>
      </w:r>
      <w:r>
        <w:rPr>
          <w:rFonts w:ascii="Times New Roman" w:cs="Times New Roman"/>
          <w:b/>
          <w:bCs/>
          <w:spacing w:val="59"/>
        </w:rPr>
        <w:t xml:space="preserve"> </w:t>
      </w:r>
      <w:r>
        <w:rPr>
          <w:rFonts w:hint="eastAsia"/>
          <w:b/>
          <w:bCs/>
        </w:rPr>
        <w:t>主要生产设备一览表</w:t>
      </w:r>
    </w:p>
    <w:tbl>
      <w:tblPr>
        <w:tblW w:w="0" w:type="auto"/>
        <w:tblInd w:w="105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5"/>
        <w:gridCol w:w="2263"/>
        <w:gridCol w:w="1892"/>
        <w:gridCol w:w="916"/>
        <w:gridCol w:w="1299"/>
        <w:gridCol w:w="1299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4"/>
                <w:szCs w:val="14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89" w:right="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设备名称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210" w:right="20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规格型号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225" w:right="2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数量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227" w:right="2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line="320" w:lineRule="exact"/>
              <w:ind w:left="438" w:right="113" w:hanging="31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实际建设与环评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3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9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电机型式试验系统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3"/>
              <w:ind w:left="214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YTT-3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3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9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套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1"/>
              <w:ind w:left="227" w:right="2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一致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3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0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电机出厂试验系统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4"/>
              <w:ind w:left="215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YMT-441-N16B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4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0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套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电机装配流水线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15" w:right="20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DJZP-001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套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车床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15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CY-K510N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149" w:line="242" w:lineRule="auto"/>
              <w:ind w:left="124" w:righ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环评中描述不详细，位于装配车间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液压机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14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Y41-400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Y35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磨床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11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M1332B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ascii="Times New Roman" w:cs="Times New Roman"/>
                <w:sz w:val="21"/>
                <w:szCs w:val="21"/>
              </w:rPr>
              <w:t>1500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铣床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12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B1-400K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摇臂钻床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11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Z3050</w:t>
            </w:r>
            <w:r>
              <w:rPr>
                <w:rFonts w:hint="eastAsia"/>
                <w:sz w:val="21"/>
                <w:szCs w:val="21"/>
              </w:rPr>
              <w:t>×</w:t>
            </w:r>
            <w:r>
              <w:rPr>
                <w:rFonts w:ascii="Times New Roman" w:cs="Times New Roman"/>
                <w:sz w:val="21"/>
                <w:szCs w:val="21"/>
              </w:rPr>
              <w:t>16/1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卧式车床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13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CW6163B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4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定子嵌线流水线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214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DZKX-002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0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套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0"/>
              <w:ind w:left="227" w:right="2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一致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30"/>
                <w:szCs w:val="30"/>
              </w:rPr>
            </w:pPr>
          </w:p>
          <w:p w:rsidR="006C185F" w:rsidRPr="00036190" w:rsidRDefault="006C185F">
            <w:pPr>
              <w:pStyle w:val="TableParagraph"/>
              <w:kinsoku w:val="0"/>
              <w:overflowPunct w:val="0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4.1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173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自动绕线机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32"/>
                <w:szCs w:val="32"/>
              </w:rPr>
            </w:pPr>
          </w:p>
          <w:p w:rsidR="006C185F" w:rsidRPr="00036190" w:rsidRDefault="006C185F">
            <w:pPr>
              <w:pStyle w:val="TableParagraph"/>
              <w:kinsoku w:val="0"/>
              <w:overflowPunct w:val="0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173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4" w:line="285" w:lineRule="auto"/>
              <w:ind w:left="124" w:right="113"/>
              <w:jc w:val="both"/>
              <w:rPr>
                <w:spacing w:val="-3"/>
                <w:w w:val="95"/>
                <w:sz w:val="21"/>
                <w:szCs w:val="21"/>
              </w:rPr>
            </w:pPr>
            <w:r>
              <w:rPr>
                <w:rFonts w:hint="eastAsia"/>
                <w:spacing w:val="-3"/>
                <w:sz w:val="21"/>
                <w:szCs w:val="21"/>
              </w:rPr>
              <w:t>环评中描述不详细，位</w:t>
            </w:r>
            <w:r>
              <w:rPr>
                <w:rFonts w:hint="eastAsia"/>
                <w:spacing w:val="-3"/>
                <w:w w:val="95"/>
                <w:sz w:val="21"/>
                <w:szCs w:val="21"/>
              </w:rPr>
              <w:t>于电工车间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line="269" w:lineRule="exact"/>
              <w:ind w:left="227" w:right="223"/>
              <w:rPr>
                <w:w w:val="95"/>
                <w:sz w:val="21"/>
                <w:szCs w:val="21"/>
              </w:rPr>
            </w:pPr>
            <w:r>
              <w:rPr>
                <w:rFonts w:hint="eastAsia"/>
                <w:w w:val="95"/>
                <w:sz w:val="21"/>
                <w:szCs w:val="21"/>
              </w:rPr>
              <w:t>（嵌线车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53" w:line="254" w:lineRule="exact"/>
              <w:ind w:left="227" w:right="2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间）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5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压力机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11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JE25-250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29"/>
                <w:szCs w:val="29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line="285" w:lineRule="auto"/>
              <w:ind w:left="124" w:right="11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环评中描述不详细，位于冲片车间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5"/>
              <w:ind w:left="91" w:right="8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4.3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5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5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高速冲槽机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12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G00J-10A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5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6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数控冲槽机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10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/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5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7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冲剪压力机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11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J2-12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5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8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液压机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12" w:right="20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Y71-100A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台</w:t>
            </w:r>
          </w:p>
        </w:tc>
        <w:tc>
          <w:tcPr>
            <w:tcW w:w="12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kinsoku w:val="0"/>
              <w:overflowPunct w:val="0"/>
              <w:spacing w:after="3"/>
              <w:ind w:left="1793" w:right="964"/>
              <w:jc w:val="center"/>
              <w:rPr>
                <w:b/>
                <w:bCs/>
                <w:sz w:val="2"/>
                <w:szCs w:val="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5"/>
              <w:ind w:left="9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9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69" w:right="2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起重设备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10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/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8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5"/>
              <w:rPr>
                <w:w w:val="99"/>
                <w:sz w:val="21"/>
                <w:szCs w:val="21"/>
              </w:rPr>
            </w:pPr>
            <w:r>
              <w:rPr>
                <w:rFonts w:hint="eastAsia"/>
                <w:w w:val="99"/>
                <w:sz w:val="21"/>
                <w:szCs w:val="21"/>
              </w:rPr>
              <w:t>套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2"/>
              <w:ind w:left="227" w:right="2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一致</w:t>
            </w:r>
          </w:p>
        </w:tc>
      </w:tr>
    </w:tbl>
    <w:p w:rsidR="006C185F" w:rsidRDefault="006C185F">
      <w:pPr>
        <w:rPr>
          <w:b/>
          <w:bCs/>
          <w:sz w:val="24"/>
          <w:szCs w:val="24"/>
        </w:rPr>
        <w:sectPr w:rsidR="006C185F">
          <w:pgSz w:w="11910" w:h="16840"/>
          <w:pgMar w:top="136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a3"/>
        <w:numPr>
          <w:ilvl w:val="1"/>
          <w:numId w:val="3"/>
        </w:numPr>
        <w:tabs>
          <w:tab w:val="left" w:pos="1578"/>
        </w:tabs>
        <w:kinsoku w:val="0"/>
        <w:overflowPunct w:val="0"/>
        <w:spacing w:before="44"/>
        <w:ind w:hanging="421"/>
        <w:rPr>
          <w:b/>
          <w:bCs/>
          <w:sz w:val="28"/>
          <w:szCs w:val="28"/>
        </w:rPr>
      </w:pPr>
      <w:bookmarkStart w:id="32" w:name="3.3工程建设内容变更情况"/>
      <w:bookmarkStart w:id="33" w:name="_bookmark5"/>
      <w:bookmarkEnd w:id="32"/>
      <w:bookmarkEnd w:id="33"/>
      <w:r>
        <w:rPr>
          <w:rFonts w:hint="eastAsia"/>
          <w:b/>
          <w:bCs/>
          <w:sz w:val="28"/>
          <w:szCs w:val="28"/>
        </w:rPr>
        <w:lastRenderedPageBreak/>
        <w:t>工程建设内容变更情况</w:t>
      </w:r>
    </w:p>
    <w:p w:rsidR="006C185F" w:rsidRDefault="006C185F">
      <w:pPr>
        <w:pStyle w:val="a4"/>
        <w:kinsoku w:val="0"/>
        <w:overflowPunct w:val="0"/>
        <w:spacing w:before="185" w:line="364" w:lineRule="auto"/>
        <w:ind w:left="1157" w:right="815" w:firstLine="480"/>
      </w:pPr>
      <w:r>
        <w:rPr>
          <w:rFonts w:hint="eastAsia"/>
          <w:spacing w:val="-8"/>
        </w:rPr>
        <w:t>经现场调查和与建设单位核实，本项目建设内容与环评阶段工程建设内容一</w:t>
      </w:r>
      <w:r>
        <w:rPr>
          <w:rFonts w:hint="eastAsia"/>
        </w:rPr>
        <w:t>致。</w:t>
      </w:r>
    </w:p>
    <w:p w:rsidR="006C185F" w:rsidRDefault="006C185F">
      <w:pPr>
        <w:pStyle w:val="1"/>
        <w:numPr>
          <w:ilvl w:val="1"/>
          <w:numId w:val="3"/>
        </w:numPr>
        <w:tabs>
          <w:tab w:val="left" w:pos="1578"/>
        </w:tabs>
        <w:kinsoku w:val="0"/>
        <w:overflowPunct w:val="0"/>
        <w:spacing w:line="358" w:lineRule="exact"/>
        <w:ind w:hanging="421"/>
      </w:pPr>
      <w:bookmarkStart w:id="34" w:name="3.4水源及平衡图"/>
      <w:bookmarkStart w:id="35" w:name="_bookmark6"/>
      <w:bookmarkEnd w:id="34"/>
      <w:bookmarkEnd w:id="35"/>
      <w:r>
        <w:rPr>
          <w:rFonts w:hint="eastAsia"/>
        </w:rPr>
        <w:t>水源及平衡图</w:t>
      </w:r>
    </w:p>
    <w:p w:rsidR="006C185F" w:rsidRDefault="006C185F">
      <w:pPr>
        <w:pStyle w:val="a4"/>
        <w:kinsoku w:val="0"/>
        <w:overflowPunct w:val="0"/>
        <w:spacing w:before="185" w:line="364" w:lineRule="auto"/>
        <w:ind w:left="1157" w:right="815" w:firstLine="420"/>
        <w:jc w:val="both"/>
      </w:pPr>
      <w:r>
        <w:rPr>
          <w:rFonts w:hint="eastAsia"/>
          <w:spacing w:val="-5"/>
        </w:rPr>
        <w:t>本项目生产不用水，故无生产废水外排。所有废水均为生活污水，项目不设</w:t>
      </w:r>
      <w:r>
        <w:rPr>
          <w:rFonts w:hint="eastAsia"/>
          <w:spacing w:val="-10"/>
        </w:rPr>
        <w:t>宿舍、淋浴等生活设施，用水主要为职工盥洗、如厕用水。用水均由天津市西青</w:t>
      </w:r>
      <w:r>
        <w:rPr>
          <w:rFonts w:hint="eastAsia"/>
        </w:rPr>
        <w:t>区市政供水管网提供。</w:t>
      </w:r>
    </w:p>
    <w:p w:rsidR="006C185F" w:rsidRDefault="006C185F">
      <w:pPr>
        <w:pStyle w:val="a4"/>
        <w:kinsoku w:val="0"/>
        <w:overflowPunct w:val="0"/>
        <w:spacing w:line="364" w:lineRule="auto"/>
        <w:ind w:left="1157" w:right="810" w:firstLine="420"/>
        <w:jc w:val="both"/>
      </w:pPr>
      <w:r>
        <w:rPr>
          <w:rFonts w:hint="eastAsia"/>
        </w:rPr>
        <w:t>本项目劳动定员</w:t>
      </w:r>
      <w:r>
        <w:t xml:space="preserve"> </w:t>
      </w:r>
      <w:r>
        <w:rPr>
          <w:rFonts w:ascii="Times New Roman" w:cs="Times New Roman"/>
        </w:rPr>
        <w:t xml:space="preserve">70 </w:t>
      </w:r>
      <w:r>
        <w:rPr>
          <w:rFonts w:hint="eastAsia"/>
        </w:rPr>
        <w:t>人，</w:t>
      </w:r>
      <w:r w:rsidR="00080D42">
        <w:rPr>
          <w:rFonts w:hint="eastAsia"/>
        </w:rPr>
        <w:t>根据建设单位提供资料</w:t>
      </w:r>
      <w:r>
        <w:rPr>
          <w:rFonts w:hint="eastAsia"/>
        </w:rPr>
        <w:t>，</w:t>
      </w:r>
      <w:r w:rsidR="00080D42">
        <w:rPr>
          <w:rFonts w:hint="eastAsia"/>
        </w:rPr>
        <w:t>员工</w:t>
      </w:r>
      <w:r>
        <w:rPr>
          <w:rFonts w:hint="eastAsia"/>
        </w:rPr>
        <w:t>每天用新鲜水</w:t>
      </w:r>
      <w:r>
        <w:rPr>
          <w:rFonts w:ascii="Times New Roman" w:cs="Times New Roman"/>
        </w:rPr>
        <w:t>4.9m</w:t>
      </w:r>
      <w:r>
        <w:rPr>
          <w:rFonts w:ascii="Times New Roman" w:cs="Times New Roman"/>
          <w:position w:val="8"/>
          <w:sz w:val="15"/>
          <w:szCs w:val="15"/>
        </w:rPr>
        <w:t>3</w:t>
      </w:r>
      <w:r>
        <w:rPr>
          <w:rFonts w:ascii="Times New Roman" w:cs="Times New Roman"/>
        </w:rPr>
        <w:t>/d</w:t>
      </w:r>
      <w:r>
        <w:rPr>
          <w:rFonts w:hint="eastAsia"/>
        </w:rPr>
        <w:t>，排污系数为</w:t>
      </w:r>
      <w:r>
        <w:t xml:space="preserve"> </w:t>
      </w:r>
      <w:r>
        <w:rPr>
          <w:rFonts w:ascii="Times New Roman" w:cs="Times New Roman"/>
        </w:rPr>
        <w:t>0.8</w:t>
      </w:r>
      <w:r>
        <w:rPr>
          <w:rFonts w:hint="eastAsia"/>
        </w:rPr>
        <w:t>，</w:t>
      </w:r>
      <w:r w:rsidR="00080D42">
        <w:rPr>
          <w:rFonts w:hint="eastAsia"/>
        </w:rPr>
        <w:t>生活</w:t>
      </w:r>
      <w:r>
        <w:rPr>
          <w:rFonts w:hint="eastAsia"/>
        </w:rPr>
        <w:t>污水排放量为</w:t>
      </w:r>
      <w:r>
        <w:t xml:space="preserve"> </w:t>
      </w:r>
      <w:r>
        <w:rPr>
          <w:rFonts w:ascii="Times New Roman" w:cs="Times New Roman"/>
        </w:rPr>
        <w:t>1176m</w:t>
      </w:r>
      <w:r>
        <w:rPr>
          <w:rFonts w:ascii="Times New Roman" w:cs="Times New Roman"/>
          <w:position w:val="8"/>
          <w:sz w:val="15"/>
          <w:szCs w:val="15"/>
        </w:rPr>
        <w:t>3</w:t>
      </w:r>
      <w:r>
        <w:rPr>
          <w:rFonts w:ascii="Times New Roman" w:cs="Times New Roman"/>
        </w:rPr>
        <w:t>/a</w:t>
      </w:r>
      <w:r>
        <w:rPr>
          <w:rFonts w:hint="eastAsia"/>
        </w:rPr>
        <w:t>。生活污水经园区化粪池处理后进入市政污水管网，最终排入咸阳路污水处理厂进一步处理。</w:t>
      </w:r>
    </w:p>
    <w:p w:rsidR="00080D42" w:rsidRPr="00B71FF1" w:rsidRDefault="00080D42">
      <w:pPr>
        <w:pStyle w:val="a4"/>
        <w:kinsoku w:val="0"/>
        <w:overflowPunct w:val="0"/>
        <w:spacing w:line="364" w:lineRule="auto"/>
        <w:ind w:left="1157" w:right="810" w:firstLine="420"/>
        <w:jc w:val="both"/>
      </w:pPr>
      <w:r>
        <w:rPr>
          <w:rFonts w:hint="eastAsia"/>
        </w:rPr>
        <w:t>根据建设单位提供资料</w:t>
      </w:r>
      <w:r w:rsidR="00B71FF1">
        <w:rPr>
          <w:rFonts w:hint="eastAsia"/>
        </w:rPr>
        <w:t>，本项目切削液用水</w:t>
      </w:r>
      <w:r w:rsidR="00B71FF1" w:rsidRPr="00B71FF1">
        <w:rPr>
          <w:rFonts w:ascii="Times New Roman" w:cs="Times New Roman" w:hint="eastAsia"/>
        </w:rPr>
        <w:t>为</w:t>
      </w:r>
      <w:r w:rsidR="00B71FF1" w:rsidRPr="00B71FF1">
        <w:rPr>
          <w:rFonts w:ascii="Times New Roman" w:cs="Times New Roman"/>
        </w:rPr>
        <w:t>2</w:t>
      </w:r>
      <w:r w:rsidR="00B71FF1">
        <w:rPr>
          <w:rFonts w:ascii="Times New Roman" w:cs="Times New Roman"/>
        </w:rPr>
        <w:t>m</w:t>
      </w:r>
      <w:r w:rsidR="00B71FF1">
        <w:rPr>
          <w:rFonts w:ascii="Times New Roman" w:cs="Times New Roman"/>
          <w:position w:val="8"/>
          <w:sz w:val="15"/>
          <w:szCs w:val="15"/>
        </w:rPr>
        <w:t>3</w:t>
      </w:r>
      <w:r w:rsidR="00B71FF1" w:rsidRPr="00B71FF1">
        <w:rPr>
          <w:rFonts w:ascii="Times New Roman" w:cs="Times New Roman"/>
        </w:rPr>
        <w:t>/a</w:t>
      </w:r>
      <w:r w:rsidR="00B71FF1">
        <w:rPr>
          <w:rFonts w:ascii="Times New Roman" w:cs="Times New Roman" w:hint="eastAsia"/>
        </w:rPr>
        <w:t>，作为危险废物交由天津莱奥西斯环保科技有限公司进行处理</w:t>
      </w:r>
    </w:p>
    <w:p w:rsidR="006C185F" w:rsidRPr="00ED382F" w:rsidRDefault="006C185F" w:rsidP="00ED382F">
      <w:pPr>
        <w:pStyle w:val="a4"/>
        <w:kinsoku w:val="0"/>
        <w:overflowPunct w:val="0"/>
        <w:spacing w:line="304" w:lineRule="exact"/>
        <w:ind w:left="1577"/>
        <w:jc w:val="both"/>
      </w:pPr>
      <w:r>
        <w:rPr>
          <w:rFonts w:hint="eastAsia"/>
        </w:rPr>
        <w:t>水平衡图见图</w:t>
      </w:r>
      <w:r>
        <w:t xml:space="preserve"> </w:t>
      </w:r>
      <w:r>
        <w:rPr>
          <w:rFonts w:ascii="Times New Roman" w:cs="Times New Roman"/>
        </w:rPr>
        <w:t>3-1</w:t>
      </w:r>
      <w:r>
        <w:rPr>
          <w:rFonts w:hint="eastAsia"/>
        </w:rPr>
        <w:t>。</w:t>
      </w:r>
    </w:p>
    <w:p w:rsidR="006C185F" w:rsidRPr="00036190" w:rsidRDefault="00A7539E" w:rsidP="00ED382F">
      <w:pPr>
        <w:pStyle w:val="a4"/>
        <w:kinsoku w:val="0"/>
        <w:overflowPunct w:val="0"/>
        <w:spacing w:before="11"/>
        <w:ind w:firstLineChars="700" w:firstLine="1680"/>
        <w:rPr>
          <w:rFonts w:ascii="Times New Roman" w:cs="Times New Roman"/>
          <w:sz w:val="19"/>
          <w:szCs w:val="19"/>
        </w:rPr>
      </w:pPr>
      <w:r>
        <w:rPr>
          <w:noProof/>
        </w:rPr>
      </w:r>
      <w:r w:rsidR="00B17F78">
        <w:pict>
          <v:group id="画布 89" o:spid="_x0000_s1032" editas="canvas" style="width:417pt;height:133.65pt;mso-position-horizontal-relative:char;mso-position-vertical-relative:line" coordsize="5295900,1697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width:5295900;height:1697355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20" o:spid="_x0000_s1034" type="#_x0000_t32" style="position:absolute;top:661207;width:91440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ApGr8AAADbAAAADwAAAGRycy9kb3ducmV2LnhtbERP32vCMBB+H/g/hBN8m2kniHRG0YG6&#10;V7X4fDS3pltziU209b9fBgPf7uP7ecv1YFtxpy40jhXk0wwEceV0w7WC8rx7XYAIEVlj65gUPCjA&#10;ejV6WWKhXc9Hup9iLVIIhwIVmBh9IWWoDFkMU+eJE/flOosxwa6WusM+hdtWvmXZXFpsODUY9PRh&#10;qPo53awCX85cvrk+DrvqbHzZ55ft7Huv1GQ8bN5BRBriU/zv/tRpfg5/v6QD5O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dApGr8AAADbAAAADwAAAAAAAAAAAAAAAACh&#10;AgAAZHJzL2Rvd25yZXYueG1sUEsFBgAAAAAEAAQA+QAAAI0DAAAAAA==&#10;" strokeweight="1pt">
              <v:stroke endarrow="block"/>
            </v:shape>
            <v:line id="直接连接符 21" o:spid="_x0000_s1035" style="position:absolute;visibility:visible" from="932180,329602" to="934720,925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x4P8IAAADbAAAADwAAAGRycy9kb3ducmV2LnhtbERPzWoCMRC+C32HMIXeNGsFsVuzS2kr&#10;VDyItg8wbsbN6mayJKmuffpGELzNx/c787K3rTiRD41jBeNRBoK4crrhWsHP92I4AxEissbWMSm4&#10;UICyeBjMMdfuzBs6bWMtUgiHHBWYGLtcylAZshhGriNO3N55izFBX0vt8ZzCbSufs2wqLTacGgx2&#10;9G6oOm5/rYKl362O47/ayB0v/We7/ngJ9qDU02P/9goiUh/v4pv7S6f5E7j+kg6Q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x4P8IAAADbAAAADwAAAAAAAAAAAAAA&#10;AAChAgAAZHJzL2Rvd25yZXYueG1sUEsFBgAAAAAEAAQA+QAAAJADAAAAAA==&#10;" strokeweight="1pt"/>
            <v:shape id="直接箭头连接符 22" o:spid="_x0000_s1036" type="#_x0000_t32" style="position:absolute;left:932257;top:329711;width:4598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mxbsAAAADbAAAADwAAAGRycy9kb3ducmV2LnhtbERP32vCMBB+H/g/hBN8m2knyOhMiw7c&#10;fJ2WPR/N2VSbS9Zktv73y2Cwt/v4ft6mmmwvbjSEzrGCfJmBIG6c7rhVUJ/2j88gQkTW2DsmBXcK&#10;UJWzhw0W2o38QbdjbEUK4VCgAhOjL6QMjSGLYek8ceLObrAYExxaqQccU7jt5VOWraXFjlODQU+v&#10;hprr8dsq8PXK5duv+/u+ORlfj/nnbnV5U2oxn7YvICJN8V/85z7oNH8Nv7+kA2T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Y5sW7AAAAA2wAAAA8AAAAAAAAAAAAAAAAA&#10;oQIAAGRycy9kb3ducmV2LnhtbFBLBQYAAAAABAAEAPkAAACOAwAAAAA=&#10;" strokeweight="1pt">
              <v:stroke endarrow="block"/>
            </v:shape>
            <v:shape id="直接箭头连接符 56" o:spid="_x0000_s1037" type="#_x0000_t32" style="position:absolute;left:932257;top:926109;width:4598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UU9cAAAADbAAAADwAAAGRycy9kb3ducmV2LnhtbERP32vCMBB+H/g/hBN8m2kVNumM4gTn&#10;XrXF56O5Nd2aS9Zktv73y0DY2318P2+9HW0nrtSH1rGCfJ6BIK6dbrlRUJWHxxWIEJE1do5JwY0C&#10;bDeThzUW2g18ous5NiKFcChQgYnRF1KG2pDFMHeeOHEfrrcYE+wbqXscUrjt5CLLnqTFllODQU97&#10;Q/XX+ccq8NXS5bvv2/FQl8ZXQ355XX6+KTWbjrsXEJHG+C++u991mv8Mf7+kA+Tm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1FPXAAAAA2wAAAA8AAAAAAAAAAAAAAAAA&#10;oQIAAGRycy9kb3ducmV2LnhtbFBLBQYAAAAABAAEAPkAAACOAwAAAAA=&#10;" strokeweight="1pt">
              <v:stroke endarrow="block"/>
            </v:shape>
            <v:shape id="文本框 57" o:spid="_x0000_s1038" type="#_x0000_t202" style="position:absolute;left:1392091;top:216930;width:623400;height:310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rjMMA&#10;AADbAAAADwAAAGRycy9kb3ducmV2LnhtbESPQWvCQBCF7wX/wzKCl6IbPZQQXYMIAS+1rYrnITsm&#10;wexsyG5N7K/vHAq9zfDevPfNJh9dqx7Uh8azgeUiAUVcettwZeByLuYpqBCRLbaeycCTAuTbycsG&#10;M+sH/qLHKVZKQjhkaKCOscu0DmVNDsPCd8Si3XzvMMraV9r2OEi4a/UqSd60w4alocaO9jWV99O3&#10;MxDGZVN8YPrTfd7xSiUf32P1asxsOu7WoCKN8d/8d32wgi+w8osMo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k3rjMMAAADbAAAADwAAAAAAAAAAAAAAAACYAgAAZHJzL2Rv&#10;d25yZXYueG1sUEsFBgAAAAAEAAQA9QAAAIgDAAAAAA==&#10;" filled="f" strokeweight=".5pt">
              <v:textbox>
                <w:txbxContent>
                  <w:p w:rsidR="00ED382F" w:rsidRPr="001652DC" w:rsidRDefault="00ED382F" w:rsidP="00ED382F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切削液</w:t>
                    </w:r>
                  </w:p>
                </w:txbxContent>
              </v:textbox>
            </v:shape>
            <v:shape id="文本框 59" o:spid="_x0000_s1039" type="#_x0000_t202" style="position:absolute;left:1392090;top:821771;width:914367;height:310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uIrL4A&#10;AADbAAAADwAAAGRycy9kb3ducmV2LnhtbESPzQrCMBCE74LvEFbwIprWg0g1igiCF//F89KsbbHZ&#10;lCZq9emNIHgcZuYbZjpvTCkeVLvCsoJ4EIEgTq0uOFNwPq36YxDOI2ssLZOCFzmYz9qtKSbaPvlA&#10;j6PPRICwS1BB7n2VSOnSnAy6ga2Ig3e1tUEfZJ1JXeMzwE0ph1E0kgYLDgs5VrTMKb0d70aBa+Ji&#10;tcPxu9rf8EIpbzc+6ynV7TSLCQhPjf+Hf+21VjCM4fsl/A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0biKy+AAAA2wAAAA8AAAAAAAAAAAAAAAAAmAIAAGRycy9kb3ducmV2&#10;LnhtbFBLBQYAAAAABAAEAPUAAACDAwAAAAA=&#10;" filled="f" strokeweight=".5pt">
              <v:textbox>
                <w:txbxContent>
                  <w:p w:rsidR="00ED382F" w:rsidRPr="001652DC" w:rsidRDefault="00ED382F" w:rsidP="00ED382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生活污水</w:t>
                    </w:r>
                  </w:p>
                </w:txbxContent>
              </v:textbox>
            </v:shape>
            <v:shape id="文本框 60" o:spid="_x0000_s1040" type="#_x0000_t202" style="position:absolute;left:2682240;top:821772;width:914367;height:3105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kW274A&#10;AADbAAAADwAAAGRycy9kb3ducmV2LnhtbESPzQrCMBCE74LvEFbwIprag0g1igiCF//F89KsbbHZ&#10;lCZq9emNIHgcZuYbZjpvTCkeVLvCsoLhIAJBnFpdcKbgfFr1xyCcR9ZYWiYFL3Iwn7VbU0y0ffKB&#10;HkefiQBhl6CC3PsqkdKlORl0A1sRB+9qa4M+yDqTusZngJtSxlE0kgYLDgs5VrTMKb0d70aBa4bF&#10;aofjd7W/4YVS3m581lOq22kWExCeGv8P/9prrSCO4fsl/A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3JFtu+AAAA2wAAAA8AAAAAAAAAAAAAAAAAmAIAAGRycy9kb3ducmV2&#10;LnhtbFBLBQYAAAAABAAEAPUAAACDAwAAAAA=&#10;" filled="f" strokeweight=".5pt">
              <v:textbox>
                <w:txbxContent>
                  <w:p w:rsidR="00ED382F" w:rsidRPr="001652DC" w:rsidRDefault="00ED382F" w:rsidP="00ED382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化粪池</w:t>
                    </w:r>
                  </w:p>
                </w:txbxContent>
              </v:textbox>
            </v:shape>
            <v:shape id="文本框 61" o:spid="_x0000_s1041" type="#_x0000_t202" style="position:absolute;left:3982720;top:831850;width:1116330;height:3105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WzQL4A&#10;AADbAAAADwAAAGRycy9kb3ducmV2LnhtbESPzQrCMBCE74LvEFbwIpqqIFKNIoLgxX/xvDRrW2w2&#10;pYlafXojCB6HmfmGmc5rU4gHVS63rKDfi0AQJ1bnnCo4n1bdMQjnkTUWlknBixzMZ83GFGNtn3yg&#10;x9GnIkDYxagg876MpXRJRgZdz5bEwbvayqAPskqlrvAZ4KaQgygaSYM5h4UMS1pmlNyOd6PA1f18&#10;tcPxu9zf8EIJbzc+7SjVbtWLCQhPtf+Hf+21VjAYwvdL+AF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KFs0C+AAAA2wAAAA8AAAAAAAAAAAAAAAAAmAIAAGRycy9kb3ducmV2&#10;LnhtbFBLBQYAAAAABAAEAPUAAACDAwAAAAA=&#10;" filled="f" strokeweight=".5pt">
              <v:textbox>
                <w:txbxContent>
                  <w:p w:rsidR="00ED382F" w:rsidRPr="001652DC" w:rsidRDefault="00ED382F" w:rsidP="00ED382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市政污水管网</w:t>
                    </w:r>
                  </w:p>
                </w:txbxContent>
              </v:textbox>
            </v:shape>
            <v:shape id="文本框 62" o:spid="_x0000_s1042" type="#_x0000_t202" style="position:absolute;left:2948941;top:1349857;width:2247900;height:3105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Q2L4A&#10;AADbAAAADwAAAGRycy9kb3ducmV2LnhtbESPzQrCMBCE74LvEFbwIprqQaQ2igiCF//F89KsbbHZ&#10;lCZq9emNIHgcZuYbJpk3phQPql1hWcFwEIEgTq0uOFNwPq36ExDOI2ssLZOCFzmYz9qtBGNtn3yg&#10;x9FnIkDYxagg976KpXRpTgbdwFbEwbva2qAPss6krvEZ4KaUoygaS4MFh4UcK1rmlN6Od6PANcNi&#10;tcPJu9rf8EIpbzc+6ynV7TSLKQhPjf+Hf+21VjAaw/dL+AF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yENi+AAAA2wAAAA8AAAAAAAAAAAAAAAAAmAIAAGRycy9kb3ducmV2&#10;LnhtbFBLBQYAAAAABAAEAPUAAACDAwAAAAA=&#10;" filled="f" strokeweight=".5pt">
              <v:textbox>
                <w:txbxContent>
                  <w:p w:rsidR="00ED382F" w:rsidRPr="001652DC" w:rsidRDefault="00ED382F" w:rsidP="00ED382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咸阳路污水处理厂</w:t>
                    </w:r>
                  </w:p>
                </w:txbxContent>
              </v:textbox>
            </v:shape>
            <v:shape id="直接箭头连接符 23" o:spid="_x0000_s1043" type="#_x0000_t32" style="position:absolute;left:2306457;top:977057;width:37578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auFsYAAADbAAAADwAAAGRycy9kb3ducmV2LnhtbESPQWsCMRSE74L/ITzBm2bVYsvWKKVo&#10;rVooVaE9vm6eu4ubl20SdfvvG0HocZiZb5jJrDGVOJPzpWUFg34CgjizuuRcwX636D2A8AFZY2WZ&#10;FPySh9m03Zpgqu2FP+i8DbmIEPYpKihCqFMpfVaQQd+3NXH0DtYZDFG6XGqHlwg3lRwmyVgaLDku&#10;FFjTc0HZcXsyCr6Wa/d+fDnZu9XgbXn4mW9G/PmtVLfTPD2CCNSE//Ct/aoVDO/h+iX+ADn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lGrhbGAAAA2wAAAA8AAAAAAAAA&#10;AAAAAAAAoQIAAGRycy9kb3ducmV2LnhtbFBLBQYAAAAABAAEAPkAAACUAwAAAAA=&#10;" strokeweight="1pt">
              <v:stroke endarrow="open"/>
            </v:shape>
            <v:shape id="直接箭头连接符 65" o:spid="_x0000_s1044" type="#_x0000_t32" style="position:absolute;left:3596607;top:993505;width:38098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ZKOr8AAADbAAAADwAAAGRycy9kb3ducmV2LnhtbERPz2vCMBS+C/4P4Qm7aVqFIdUoOnDb&#10;dVo8P5pnU21eYpPZ+t8vh4HHj+/3ejvYVjyoC41jBfksA0FcOd1wraA8HaZLECEia2wdk4InBdhu&#10;xqM1Ftr1/EOPY6xFCuFQoAIToy+kDJUhi2HmPHHiLq6zGBPsaqk77FO4beU8y96lxYZTg0FPH4aq&#10;2/HXKvDlwuW7+/PrUJ2ML/v8vF9cP5V6mwy7FYhIQ3yJ/93fWsE8jU1f0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oZKOr8AAADbAAAADwAAAAAAAAAAAAAAAACh&#10;AgAAZHJzL2Rvd25yZXYueG1sUEsFBgAAAAAEAAQA+QAAAI0DAAAAAA==&#10;" strokeweight="1pt">
              <v:stroke endarrow="block"/>
            </v:shape>
            <v:shape id="直接箭头连接符 24" o:spid="_x0000_s1045" type="#_x0000_t32" style="position:absolute;left:4482465;top:1132199;width:0;height:21844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tOlsIAAADbAAAADwAAAGRycy9kb3ducmV2LnhtbESPQWvCQBSE7wX/w/IEb3WTBkqJrqIF&#10;a6/V4PmRfWaj2bdrdmviv+8WCj0OM/MNs1yPthN36kPrWEE+z0AQ10633CiojrvnNxAhImvsHJOC&#10;BwVYryZPSyy1G/iL7ofYiAThUKICE6MvpQy1IYth7jxx8s6utxiT7BupexwS3HbyJctepcWW04JB&#10;T++G6uvh2yrwVeHyze2x39VH46shP22Ly4dSs+m4WYCINMb/8F/7UysoCvj9kn6AX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ftOlsIAAADbAAAADwAAAAAAAAAAAAAA&#10;AAChAgAAZHJzL2Rvd25yZXYueG1sUEsFBgAAAAAEAAQA+QAAAJADAAAAAA==&#10;" strokeweight="1pt">
              <v:stroke endarrow="block"/>
            </v:shape>
            <v:shape id="文本框 71" o:spid="_x0000_s1046" type="#_x0000_t202" style="position:absolute;top:419532;width:1015364;height:310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Xld8UA&#10;AADbAAAADwAAAGRycy9kb3ducmV2LnhtbESPQWvCQBSE74X+h+UJvdWNl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1eV3xQAAANsAAAAPAAAAAAAAAAAAAAAAAJgCAABkcnMv&#10;ZG93bnJldi54bWxQSwUGAAAAAAQABAD1AAAAigMAAAAA&#10;" filled="f" stroked="f" strokeweight=".5pt">
              <v:textbox>
                <w:txbxContent>
                  <w:p w:rsidR="00ED382F" w:rsidRPr="001652DC" w:rsidRDefault="00ED382F" w:rsidP="00ED382F">
                    <w:pPr>
                      <w:rPr>
                        <w:szCs w:val="21"/>
                      </w:rPr>
                    </w:pPr>
                    <w:r w:rsidRPr="001652DC">
                      <w:rPr>
                        <w:rFonts w:hint="eastAsia"/>
                        <w:szCs w:val="21"/>
                      </w:rPr>
                      <w:t>新鲜水</w:t>
                    </w:r>
                    <w:r>
                      <w:rPr>
                        <w:szCs w:val="21"/>
                      </w:rPr>
                      <w:t>3.927</w:t>
                    </w:r>
                  </w:p>
                </w:txbxContent>
              </v:textbox>
            </v:shape>
            <v:shape id="文本框 72" o:spid="_x0000_s1047" type="#_x0000_t202" style="position:absolute;left:914367;top:98167;width:538018;height:310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<v:textbox>
                <w:txbxContent>
                  <w:p w:rsidR="00ED382F" w:rsidRPr="001652DC" w:rsidRDefault="00ED382F" w:rsidP="00ED382F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0.007</w:t>
                    </w:r>
                  </w:p>
                </w:txbxContent>
              </v:textbox>
            </v:shape>
            <v:shape id="文本框 73" o:spid="_x0000_s1048" type="#_x0000_t202" style="position:absolute;left:969010;top:649605;width:483235;height:310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<v:textbox>
                <w:txbxContent>
                  <w:p w:rsidR="00ED382F" w:rsidRPr="001652DC" w:rsidRDefault="00ED382F" w:rsidP="00ED382F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3.92</w:t>
                    </w:r>
                  </w:p>
                </w:txbxContent>
              </v:textbox>
            </v:shape>
            <v:shape id="直接箭头连接符 74" o:spid="_x0000_s1049" type="#_x0000_t32" style="position:absolute;left:1571651;top:706944;width:276960;height:104632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5O7r8AAADbAAAADwAAAGRycy9kb3ducmV2LnhtbERPzYrCMBC+C/sOYYS9aVpZRKqxiLCo&#10;oEKrDzA0s23ZZlKSWLtvvzkIHj++/00+mk4M5HxrWUE6T0AQV1a3XCu4375nKxA+IGvsLJOCP/KQ&#10;bz8mG8y0fXJBQxlqEUPYZ6igCaHPpPRVQwb93PbEkfuxzmCI0NVSO3zGcNPJRZIspcGWY0ODPe0b&#10;qn7Lh1FQnf3VXS6H0z4tFsWBb2X3GFqlPqfjbg0i0Bje4pf7qBV8xfXxS/wBcvs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z5O7r8AAADbAAAADwAAAAAAAAAAAAAAAACh&#10;AgAAZHJzL2Rvd25yZXYueG1sUEsFBgAAAAAEAAQA+QAAAI0DAAAAAA==&#10;" strokecolor="#4a7ebb">
              <v:stroke endarrow="open"/>
            </v:shape>
            <v:shape id="文本框 75" o:spid="_x0000_s1050" type="#_x0000_t202" style="position:absolute;left:1833371;top:528047;width:914367;height:310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<v:textbox>
                <w:txbxContent>
                  <w:p w:rsidR="00ED382F" w:rsidRPr="001652DC" w:rsidRDefault="00ED382F" w:rsidP="00ED382F">
                    <w:pPr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损失</w:t>
                    </w:r>
                    <w:r>
                      <w:rPr>
                        <w:szCs w:val="21"/>
                      </w:rPr>
                      <w:t>0.784</w:t>
                    </w:r>
                  </w:p>
                </w:txbxContent>
              </v:textbox>
            </v:shape>
            <v:shape id="文本框 77" o:spid="_x0000_s1051" type="#_x0000_t202" style="position:absolute;left:2015490;top:952267;width:914367;height:3105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<v:textbox>
                <w:txbxContent>
                  <w:p w:rsidR="00ED382F" w:rsidRPr="001652DC" w:rsidRDefault="00ED382F" w:rsidP="00ED382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3.136</w:t>
                    </w:r>
                  </w:p>
                </w:txbxContent>
              </v:textbox>
            </v:shape>
            <v:shape id="文本框 78" o:spid="_x0000_s1052" type="#_x0000_t202" style="position:absolute;left:3350294;top:683805;width:914367;height:3105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<v:textbox>
                <w:txbxContent>
                  <w:p w:rsidR="00ED382F" w:rsidRPr="001652DC" w:rsidRDefault="00ED382F" w:rsidP="00ED382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3.136</w:t>
                    </w:r>
                  </w:p>
                </w:txbxContent>
              </v:textbox>
            </v:shape>
            <v:shape id="文本框 78" o:spid="_x0000_s1053" type="#_x0000_t202" style="position:absolute;left:3988471;top:1114849;width:600075;height:3105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P3hc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T+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w/eFxQAAANsAAAAPAAAAAAAAAAAAAAAAAJgCAABkcnMv&#10;ZG93bnJldi54bWxQSwUGAAAAAAQABAD1AAAAigMAAAAA&#10;" filled="f" stroked="f" strokeweight=".5pt">
              <v:textbox>
                <w:txbxContent>
                  <w:p w:rsidR="00ED382F" w:rsidRPr="001652DC" w:rsidRDefault="00ED382F" w:rsidP="00ED382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3.136</w:t>
                    </w:r>
                  </w:p>
                </w:txbxContent>
              </v:textbox>
            </v:shape>
            <v:shape id="直接箭头连接符 65" o:spid="_x0000_s1054" type="#_x0000_t32" style="position:absolute;left:2021840;top:329565;width:38100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ZKOr8AAADbAAAADwAAAGRycy9kb3ducmV2LnhtbERPz2vCMBS+C/4P4Qm7aVqFIdUoOnDb&#10;dVo8P5pnU21eYpPZ+t8vh4HHj+/3ejvYVjyoC41jBfksA0FcOd1wraA8HaZLECEia2wdk4InBdhu&#10;xqM1Ftr1/EOPY6xFCuFQoAIToy+kDJUhi2HmPHHiLq6zGBPsaqk77FO4beU8y96lxYZTg0FPH4aq&#10;2/HXKvDlwuW7+/PrUJ2ML/v8vF9cP5V6mwy7FYhIQ3yJ/93fWsE8jU1f0g+Qm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oZKOr8AAADbAAAADwAAAAAAAAAAAAAAAACh&#10;AgAAZHJzL2Rvd25yZXYueG1sUEsFBgAAAAAEAAQA+QAAAI0DAAAAAA==&#10;" strokeweight="1pt">
              <v:stroke endarrow="block"/>
            </v:shape>
            <v:shape id="文本框 62" o:spid="_x0000_s1055" type="#_x0000_t202" style="position:absolute;left:2402840;top:217170;width:2875915;height:3105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IQ2L4A&#10;AADbAAAADwAAAGRycy9kb3ducmV2LnhtbESPzQrCMBCE74LvEFbwIprqQaQ2igiCF//F89KsbbHZ&#10;lCZq9emNIHgcZuYbJpk3phQPql1hWcFwEIEgTq0uOFNwPq36ExDOI2ssLZOCFzmYz9qtBGNtn3yg&#10;x9FnIkDYxagg976KpXRpTgbdwFbEwbva2qAPss6krvEZ4KaUoygaS4MFh4UcK1rmlN6Od6PANcNi&#10;tcPJu9rf8EIpbzc+6ynV7TSLKQhPjf+Hf+21VjAaw/dL+AFy9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LyENi+AAAA2wAAAA8AAAAAAAAAAAAAAAAAmAIAAGRycy9kb3ducmV2&#10;LnhtbFBLBQYAAAAABAAEAPUAAACDAwAAAAA=&#10;" filled="f" strokeweight=".5pt">
              <v:textbox>
                <w:txbxContent>
                  <w:p w:rsidR="00ED382F" w:rsidRPr="001652DC" w:rsidRDefault="00ED382F" w:rsidP="00ED382F">
                    <w:pPr>
                      <w:jc w:val="center"/>
                      <w:rPr>
                        <w:szCs w:val="21"/>
                      </w:rPr>
                    </w:pPr>
                    <w:r>
                      <w:rPr>
                        <w:rFonts w:hint="eastAsia"/>
                        <w:szCs w:val="21"/>
                      </w:rPr>
                      <w:t>天津莱奥西斯环保科技有限公司</w:t>
                    </w:r>
                    <w:r w:rsidRPr="00ED382F">
                      <w:rPr>
                        <w:rFonts w:hint="eastAsia"/>
                        <w:szCs w:val="21"/>
                      </w:rPr>
                      <w:t>处理</w:t>
                    </w:r>
                  </w:p>
                </w:txbxContent>
              </v:textbox>
            </v:shape>
            <v:shape id="文本框 72" o:spid="_x0000_s1056" type="#_x0000_t202" style="position:absolute;left:1956435;top:19050;width:537845;height:3105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7AMUA&#10;AADbAAAADwAAAGRycy9kb3ducmV2LnhtbESPQWvCQBSE7wX/w/IEb3VjR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B3sAxQAAANsAAAAPAAAAAAAAAAAAAAAAAJgCAABkcnMv&#10;ZG93bnJldi54bWxQSwUGAAAAAAQABAD1AAAAigMAAAAA&#10;" filled="f" stroked="f" strokeweight=".5pt">
              <v:textbox>
                <w:txbxContent>
                  <w:p w:rsidR="00ED382F" w:rsidRPr="001652DC" w:rsidRDefault="00ED382F" w:rsidP="00ED382F">
                    <w:pPr>
                      <w:rPr>
                        <w:szCs w:val="21"/>
                      </w:rPr>
                    </w:pPr>
                    <w:r>
                      <w:rPr>
                        <w:szCs w:val="21"/>
                      </w:rPr>
                      <w:t>0.007</w:t>
                    </w:r>
                  </w:p>
                </w:txbxContent>
              </v:textbox>
            </v:shape>
            <w10:anchorlock/>
          </v:group>
        </w:pict>
      </w:r>
    </w:p>
    <w:p w:rsidR="006C185F" w:rsidRDefault="006C185F" w:rsidP="00ED382F">
      <w:pPr>
        <w:pStyle w:val="a4"/>
        <w:tabs>
          <w:tab w:val="left" w:pos="2425"/>
        </w:tabs>
        <w:kinsoku w:val="0"/>
        <w:overflowPunct w:val="0"/>
        <w:jc w:val="center"/>
        <w:rPr>
          <w:rFonts w:ascii="Times New Roman" w:cs="Times New Roman"/>
        </w:rPr>
      </w:pPr>
      <w:bookmarkStart w:id="36" w:name="图3-1 本项目水平衡图   单位m3/d"/>
      <w:bookmarkEnd w:id="36"/>
      <w:r>
        <w:rPr>
          <w:rFonts w:hint="eastAsia"/>
        </w:rPr>
        <w:t>图</w:t>
      </w:r>
      <w:r>
        <w:rPr>
          <w:spacing w:val="-61"/>
        </w:rPr>
        <w:t xml:space="preserve"> </w:t>
      </w:r>
      <w:r>
        <w:rPr>
          <w:rFonts w:ascii="Times New Roman" w:cs="Times New Roman"/>
        </w:rPr>
        <w:t xml:space="preserve">3-1  </w:t>
      </w:r>
      <w:r>
        <w:rPr>
          <w:rFonts w:hint="eastAsia"/>
        </w:rPr>
        <w:t>本项目水平衡图</w:t>
      </w:r>
      <w:r>
        <w:tab/>
      </w:r>
      <w:r>
        <w:rPr>
          <w:rFonts w:hint="eastAsia"/>
        </w:rPr>
        <w:t>单位</w:t>
      </w:r>
      <w:r>
        <w:rPr>
          <w:spacing w:val="-60"/>
        </w:rPr>
        <w:t xml:space="preserve"> </w:t>
      </w:r>
      <w:r>
        <w:rPr>
          <w:rFonts w:ascii="Times New Roman" w:cs="Times New Roman"/>
        </w:rPr>
        <w:t>m</w:t>
      </w:r>
      <w:r>
        <w:rPr>
          <w:rFonts w:ascii="Times New Roman" w:cs="Times New Roman"/>
          <w:position w:val="8"/>
          <w:sz w:val="15"/>
          <w:szCs w:val="15"/>
        </w:rPr>
        <w:t>3</w:t>
      </w:r>
      <w:r>
        <w:rPr>
          <w:rFonts w:ascii="Times New Roman" w:cs="Times New Roman"/>
        </w:rPr>
        <w:t>/d</w:t>
      </w:r>
    </w:p>
    <w:p w:rsidR="006C185F" w:rsidRDefault="006C185F">
      <w:pPr>
        <w:pStyle w:val="1"/>
        <w:numPr>
          <w:ilvl w:val="1"/>
          <w:numId w:val="3"/>
        </w:numPr>
        <w:tabs>
          <w:tab w:val="left" w:pos="1648"/>
        </w:tabs>
        <w:kinsoku w:val="0"/>
        <w:overflowPunct w:val="0"/>
        <w:ind w:left="1647" w:hanging="491"/>
      </w:pPr>
      <w:bookmarkStart w:id="37" w:name="3.5 生产工艺"/>
      <w:bookmarkStart w:id="38" w:name="_bookmark7"/>
      <w:bookmarkEnd w:id="37"/>
      <w:bookmarkEnd w:id="38"/>
      <w:r>
        <w:rPr>
          <w:rFonts w:hint="eastAsia"/>
        </w:rPr>
        <w:t>生产工艺</w:t>
      </w:r>
    </w:p>
    <w:p w:rsidR="006C185F" w:rsidRDefault="006C185F">
      <w:pPr>
        <w:pStyle w:val="a4"/>
        <w:kinsoku w:val="0"/>
        <w:overflowPunct w:val="0"/>
        <w:spacing w:before="185"/>
        <w:ind w:left="1637"/>
      </w:pPr>
      <w:r>
        <w:rPr>
          <w:rFonts w:hint="eastAsia"/>
        </w:rPr>
        <w:t>本项目年生产节能高效异步电动机</w:t>
      </w:r>
      <w:r>
        <w:t xml:space="preserve"> </w:t>
      </w:r>
      <w:r>
        <w:rPr>
          <w:rFonts w:ascii="Times New Roman" w:cs="Times New Roman"/>
        </w:rPr>
        <w:t xml:space="preserve">15000 </w:t>
      </w:r>
      <w:r>
        <w:rPr>
          <w:rFonts w:hint="eastAsia"/>
        </w:rPr>
        <w:t>台，节能高效同步电动机配件</w:t>
      </w:r>
    </w:p>
    <w:p w:rsidR="006C185F" w:rsidRDefault="006C185F">
      <w:pPr>
        <w:pStyle w:val="a4"/>
        <w:kinsoku w:val="0"/>
        <w:overflowPunct w:val="0"/>
        <w:spacing w:before="158"/>
        <w:ind w:left="1157"/>
      </w:pPr>
      <w:r w:rsidRPr="00036190">
        <w:rPr>
          <w:rFonts w:ascii="Times New Roman" w:cs="Times New Roman"/>
        </w:rPr>
        <w:t xml:space="preserve">15000 </w:t>
      </w:r>
      <w:r>
        <w:rPr>
          <w:rFonts w:hint="eastAsia"/>
        </w:rPr>
        <w:t>台。</w:t>
      </w:r>
    </w:p>
    <w:p w:rsidR="006C185F" w:rsidRDefault="006C185F">
      <w:pPr>
        <w:pStyle w:val="a4"/>
        <w:kinsoku w:val="0"/>
        <w:overflowPunct w:val="0"/>
        <w:spacing w:before="158"/>
        <w:ind w:left="1637"/>
      </w:pPr>
      <w:r>
        <w:rPr>
          <w:rFonts w:hint="eastAsia"/>
        </w:rPr>
        <w:t>配件定子铁心生产工艺流程</w:t>
      </w:r>
      <w:r>
        <w:rPr>
          <w:rFonts w:ascii="Times New Roman" w:cs="Times New Roman"/>
        </w:rPr>
        <w:t>3-2</w:t>
      </w:r>
      <w:r>
        <w:rPr>
          <w:rFonts w:hint="eastAsia"/>
        </w:rPr>
        <w:t>。</w:t>
      </w:r>
    </w:p>
    <w:p w:rsidR="006C185F" w:rsidRDefault="00A7539E">
      <w:pPr>
        <w:pStyle w:val="a4"/>
        <w:kinsoku w:val="0"/>
        <w:overflowPunct w:val="0"/>
        <w:spacing w:before="2"/>
        <w:rPr>
          <w:sz w:val="29"/>
          <w:szCs w:val="29"/>
        </w:rPr>
      </w:pPr>
      <w:r>
        <w:rPr>
          <w:noProof/>
        </w:rPr>
        <w:pict>
          <v:group id="_x0000_s1057" style="position:absolute;margin-left:84.25pt;margin-top:21.65pt;width:458.25pt;height:38.35pt;z-index:251654656;mso-wrap-distance-left:0;mso-wrap-distance-right:0;mso-position-horizontal-relative:page" coordorigin="1685,413" coordsize="9165,767" o:allowincell="f">
            <v:group id="_x0000_s1058" style="position:absolute;left:1685;top:485;width:1115;height:577" coordorigin="1685,485" coordsize="1115,577" o:allowincell="f">
              <v:shape id="_x0000_s1059" style="position:absolute;left:1685;top:485;width:1115;height:577;mso-position-horizontal-relative:page;mso-position-vertical-relative:text" coordsize="1115,577" o:allowincell="f" path="m1115,577hhl,577,,,1115,r,7l15,7,7,15r8,l15,562r-8,l15,569r1100,l1115,577xe" fillcolor="black" stroked="f">
                <v:path arrowok="t"/>
              </v:shape>
              <v:shape id="_x0000_s1060" style="position:absolute;left:1685;top:485;width:1115;height:577;mso-position-horizontal-relative:page;mso-position-vertical-relative:text" coordsize="1115,577" o:allowincell="f" path="m15,15hhl7,15,15,7r,8xe" fillcolor="black" stroked="f">
                <v:path arrowok="t"/>
              </v:shape>
              <v:shape id="_x0000_s1061" style="position:absolute;left:1685;top:485;width:1115;height:577;mso-position-horizontal-relative:page;mso-position-vertical-relative:text" coordsize="1115,577" o:allowincell="f" path="m1100,15hhl15,15r,-8l1100,7r,8xe" fillcolor="black" stroked="f">
                <v:path arrowok="t"/>
              </v:shape>
              <v:shape id="_x0000_s1062" style="position:absolute;left:1685;top:485;width:1115;height:577;mso-position-horizontal-relative:page;mso-position-vertical-relative:text" coordsize="1115,577" o:allowincell="f" path="m1100,569hhl1100,7r7,8l1115,15r,547l1107,562r-7,7xe" fillcolor="black" stroked="f">
                <v:path arrowok="t"/>
              </v:shape>
              <v:shape id="_x0000_s1063" style="position:absolute;left:1685;top:485;width:1115;height:577;mso-position-horizontal-relative:page;mso-position-vertical-relative:text" coordsize="1115,577" o:allowincell="f" path="m1115,15hhl1107,15r-7,-8l1115,7r,8xe" fillcolor="black" stroked="f">
                <v:path arrowok="t"/>
              </v:shape>
              <v:shape id="_x0000_s1064" style="position:absolute;left:1685;top:485;width:1115;height:577;mso-position-horizontal-relative:page;mso-position-vertical-relative:text" coordsize="1115,577" o:allowincell="f" path="m15,569hhl7,562r8,l15,569xe" fillcolor="black" stroked="f">
                <v:path arrowok="t"/>
              </v:shape>
              <v:shape id="_x0000_s1065" style="position:absolute;left:1685;top:485;width:1115;height:577;mso-position-horizontal-relative:page;mso-position-vertical-relative:text" coordsize="1115,577" o:allowincell="f" path="m1100,569hhl15,569r,-7l1100,562r,7xe" fillcolor="black" stroked="f">
                <v:path arrowok="t"/>
              </v:shape>
              <v:shape id="_x0000_s1066" style="position:absolute;left:1685;top:485;width:1115;height:577;mso-position-horizontal-relative:page;mso-position-vertical-relative:text" coordsize="1115,577" o:allowincell="f" path="m1115,569hhl1100,569r7,-7l1115,562r,7xe" fillcolor="black" stroked="f">
                <v:path arrowok="t"/>
              </v:shape>
            </v:group>
            <v:group id="_x0000_s1067" style="position:absolute;left:2808;top:706;width:651;height:120" coordorigin="2808,706" coordsize="651,120" o:allowincell="f">
              <v:shape id="_x0000_s1068" style="position:absolute;left:2808;top:706;width:651;height:120;mso-position-horizontal-relative:page;mso-position-vertical-relative:text" coordsize="651,120" o:allowincell="f" path="m630,70hhl560,70r,-20l530,49,530,,650,60,630,70xe" fillcolor="black" stroked="f">
                <v:path arrowok="t"/>
              </v:shape>
              <v:shape id="_x0000_s1069" style="position:absolute;left:2808;top:706;width:651;height:120;mso-position-horizontal-relative:page;mso-position-vertical-relative:text" coordsize="651,120" o:allowincell="f" path="m530,69hhl,69,,49r530,l530,69xe" fillcolor="black" stroked="f">
                <v:path arrowok="t"/>
              </v:shape>
              <v:shape id="_x0000_s1070" style="position:absolute;left:2808;top:706;width:651;height:120;mso-position-horizontal-relative:page;mso-position-vertical-relative:text" coordsize="651,120" o:allowincell="f" path="m560,70hhl530,69r,-20l560,50r,20xe" fillcolor="black" stroked="f">
                <v:path arrowok="t"/>
              </v:shape>
              <v:shape id="_x0000_s1071" style="position:absolute;left:2808;top:706;width:651;height:120;mso-position-horizontal-relative:page;mso-position-vertical-relative:text" coordsize="651,120" o:allowincell="f" path="m529,120hhl530,69r100,1l529,120xe" fillcolor="black" stroked="f">
                <v:path arrowok="t"/>
              </v:shape>
            </v:group>
            <v:group id="_x0000_s1072" style="position:absolute;left:3469;top:501;width:1381;height:577" coordorigin="3469,501" coordsize="1381,577" o:allowincell="f">
              <v:shape id="_x0000_s1073" style="position:absolute;left:3469;top:501;width:1381;height:577;mso-position-horizontal-relative:page;mso-position-vertical-relative:text" coordsize="1381,577" o:allowincell="f" path="m1381,576hhl,576,,,1381,r,7l15,7,7,15r8,l15,561r-8,l15,569r1366,l1381,576xe" fillcolor="black" stroked="f">
                <v:path arrowok="t"/>
              </v:shape>
              <v:shape id="_x0000_s1074" style="position:absolute;left:3469;top:501;width:1381;height:577;mso-position-horizontal-relative:page;mso-position-vertical-relative:text" coordsize="1381,577" o:allowincell="f" path="m15,15hhl7,15,15,7r,8xe" fillcolor="black" stroked="f">
                <v:path arrowok="t"/>
              </v:shape>
              <v:shape id="_x0000_s1075" style="position:absolute;left:3469;top:501;width:1381;height:577;mso-position-horizontal-relative:page;mso-position-vertical-relative:text" coordsize="1381,577" o:allowincell="f" path="m1366,15hhl15,15r,-8l1366,7r,8xe" fillcolor="black" stroked="f">
                <v:path arrowok="t"/>
              </v:shape>
              <v:shape id="_x0000_s1076" style="position:absolute;left:3469;top:501;width:1381;height:577;mso-position-horizontal-relative:page;mso-position-vertical-relative:text" coordsize="1381,577" o:allowincell="f" path="m1366,569hhl1366,7r7,8l1381,15r,546l1373,561r-7,8xe" fillcolor="black" stroked="f">
                <v:path arrowok="t"/>
              </v:shape>
              <v:shape id="_x0000_s1077" style="position:absolute;left:3469;top:501;width:1381;height:577;mso-position-horizontal-relative:page;mso-position-vertical-relative:text" coordsize="1381,577" o:allowincell="f" path="m1381,15hhl1373,15r-7,-8l1381,7r,8xe" fillcolor="black" stroked="f">
                <v:path arrowok="t"/>
              </v:shape>
              <v:shape id="_x0000_s1078" style="position:absolute;left:3469;top:501;width:1381;height:577;mso-position-horizontal-relative:page;mso-position-vertical-relative:text" coordsize="1381,577" o:allowincell="f" path="m15,569hhl7,561r8,l15,569xe" fillcolor="black" stroked="f">
                <v:path arrowok="t"/>
              </v:shape>
              <v:shape id="_x0000_s1079" style="position:absolute;left:3469;top:501;width:1381;height:577;mso-position-horizontal-relative:page;mso-position-vertical-relative:text" coordsize="1381,577" o:allowincell="f" path="m1366,569hhl15,569r,-8l1366,561r,8xe" fillcolor="black" stroked="f">
                <v:path arrowok="t"/>
              </v:shape>
              <v:shape id="_x0000_s1080" style="position:absolute;left:3469;top:501;width:1381;height:577;mso-position-horizontal-relative:page;mso-position-vertical-relative:text" coordsize="1381,577" o:allowincell="f" path="m1381,569hhl1366,569r7,-8l1381,561r,8xe" fillcolor="black" stroked="f">
                <v:path arrowok="t"/>
              </v:shape>
            </v:group>
            <v:group id="_x0000_s1081" style="position:absolute;left:4858;top:706;width:651;height:120" coordorigin="4858,706" coordsize="651,120" o:allowincell="f">
              <v:shape id="_x0000_s1082" style="position:absolute;left:4858;top:706;width:651;height:120;mso-position-horizontal-relative:page;mso-position-vertical-relative:text" coordsize="651,120" o:allowincell="f" path="m630,70hhl560,70r,-20l530,49,530,,650,60,630,70xe" fillcolor="black" stroked="f">
                <v:path arrowok="t"/>
              </v:shape>
              <v:shape id="_x0000_s1083" style="position:absolute;left:4858;top:706;width:651;height:120;mso-position-horizontal-relative:page;mso-position-vertical-relative:text" coordsize="651,120" o:allowincell="f" path="m530,69hhl,69,,49r530,l530,69xe" fillcolor="black" stroked="f">
                <v:path arrowok="t"/>
              </v:shape>
              <v:shape id="_x0000_s1084" style="position:absolute;left:4858;top:706;width:651;height:120;mso-position-horizontal-relative:page;mso-position-vertical-relative:text" coordsize="651,120" o:allowincell="f" path="m560,70hhl530,69r,-20l560,50r,20xe" fillcolor="black" stroked="f">
                <v:path arrowok="t"/>
              </v:shape>
              <v:shape id="_x0000_s1085" style="position:absolute;left:4858;top:706;width:651;height:120;mso-position-horizontal-relative:page;mso-position-vertical-relative:text" coordsize="651,120" o:allowincell="f" path="m529,120hhl530,69r100,1l529,120xe" fillcolor="black" stroked="f">
                <v:path arrowok="t"/>
              </v:shape>
            </v:group>
            <v:group id="_x0000_s1086" style="position:absolute;left:5519;top:518;width:1381;height:577" coordorigin="5519,518" coordsize="1381,577" o:allowincell="f">
              <v:shape id="_x0000_s1087" style="position:absolute;left:5519;top:518;width:1381;height:577;mso-position-horizontal-relative:page;mso-position-vertical-relative:text" coordsize="1381,577" o:allowincell="f" path="m1380,577hhl,577,,,1380,r,7l15,7,7,15r8,l15,562r-8,l15,569r1365,l1380,577xe" fillcolor="black" stroked="f">
                <v:path arrowok="t"/>
              </v:shape>
              <v:shape id="_x0000_s1088" style="position:absolute;left:5519;top:518;width:1381;height:577;mso-position-horizontal-relative:page;mso-position-vertical-relative:text" coordsize="1381,577" o:allowincell="f" path="m15,15hhl7,15,15,7r,8xe" fillcolor="black" stroked="f">
                <v:path arrowok="t"/>
              </v:shape>
              <v:shape id="_x0000_s1089" style="position:absolute;left:5519;top:518;width:1381;height:577;mso-position-horizontal-relative:page;mso-position-vertical-relative:text" coordsize="1381,577" o:allowincell="f" path="m1365,15hhl15,15r,-8l1365,7r,8xe" fillcolor="black" stroked="f">
                <v:path arrowok="t"/>
              </v:shape>
              <v:shape id="_x0000_s1090" style="position:absolute;left:5519;top:518;width:1381;height:577;mso-position-horizontal-relative:page;mso-position-vertical-relative:text" coordsize="1381,577" o:allowincell="f" path="m1365,569hhl1365,7r8,8l1380,15r,547l1373,562r-8,7xe" fillcolor="black" stroked="f">
                <v:path arrowok="t"/>
              </v:shape>
              <v:shape id="_x0000_s1091" style="position:absolute;left:5519;top:518;width:1381;height:577;mso-position-horizontal-relative:page;mso-position-vertical-relative:text" coordsize="1381,577" o:allowincell="f" path="m1380,15hhl1373,15r-8,-8l1380,7r,8xe" fillcolor="black" stroked="f">
                <v:path arrowok="t"/>
              </v:shape>
              <v:shape id="_x0000_s1092" style="position:absolute;left:5519;top:518;width:1381;height:577;mso-position-horizontal-relative:page;mso-position-vertical-relative:text" coordsize="1381,577" o:allowincell="f" path="m15,569hhl7,562r8,l15,569xe" fillcolor="black" stroked="f">
                <v:path arrowok="t"/>
              </v:shape>
              <v:shape id="_x0000_s1093" style="position:absolute;left:5519;top:518;width:1381;height:577;mso-position-horizontal-relative:page;mso-position-vertical-relative:text" coordsize="1381,577" o:allowincell="f" path="m1365,569hhl15,569r,-7l1365,562r,7xe" fillcolor="black" stroked="f">
                <v:path arrowok="t"/>
              </v:shape>
              <v:shape id="_x0000_s1094" style="position:absolute;left:5519;top:518;width:1381;height:577;mso-position-horizontal-relative:page;mso-position-vertical-relative:text" coordsize="1381,577" o:allowincell="f" path="m1380,569hhl1365,569r8,-7l1380,562r,7xe" fillcolor="black" stroked="f">
                <v:path arrowok="t"/>
              </v:shape>
            </v:group>
            <v:group id="_x0000_s1095" style="position:absolute;left:6891;top:722;width:651;height:120" coordorigin="6891,722" coordsize="651,120" o:allowincell="f">
              <v:shape id="_x0000_s1096" style="position:absolute;left:6891;top:722;width:651;height:120;mso-position-horizontal-relative:page;mso-position-vertical-relative:text" coordsize="651,120" o:allowincell="f" path="m529,120hhl530,r99,50l560,50r,20l630,70,529,120xe" fillcolor="black" stroked="f">
                <v:path arrowok="t"/>
              </v:shape>
              <v:shape id="_x0000_s1097" style="position:absolute;left:6891;top:722;width:651;height:120;mso-position-horizontal-relative:page;mso-position-vertical-relative:text" coordsize="651,120" o:allowincell="f" path="m630,70hhl560,70r,-20l629,50r21,10l630,70xe" fillcolor="black" stroked="f">
                <v:path arrowok="t"/>
              </v:shape>
              <v:shape id="_x0000_s1098" style="position:absolute;left:6891;top:722;width:651;height:120;mso-position-horizontal-relative:page;mso-position-vertical-relative:text" coordsize="651,120" o:allowincell="f" path="m80,69hhl,69,,49r80,l80,69xe" fillcolor="black" stroked="f">
                <v:path arrowok="t"/>
              </v:shape>
              <v:shape id="_x0000_s1099" style="position:absolute;left:6891;top:722;width:651;height:120;mso-position-horizontal-relative:page;mso-position-vertical-relative:text" coordsize="651,120" o:allowincell="f" path="m220,69hhl140,69r,-20l220,49r,20xe" fillcolor="black" stroked="f">
                <v:path arrowok="t"/>
              </v:shape>
              <v:shape id="_x0000_s1100" style="position:absolute;left:6891;top:722;width:651;height:120;mso-position-horizontal-relative:page;mso-position-vertical-relative:text" coordsize="651,120" o:allowincell="f" path="m360,69hhl280,69r,-20l360,49r,20xe" fillcolor="black" stroked="f">
                <v:path arrowok="t"/>
              </v:shape>
              <v:shape id="_x0000_s1101" style="position:absolute;left:6891;top:722;width:651;height:120;mso-position-horizontal-relative:page;mso-position-vertical-relative:text" coordsize="651,120" o:allowincell="f" path="m500,69hhl420,69r,-20l500,49r,20xe" fillcolor="black" stroked="f">
                <v:path arrowok="t"/>
              </v:shape>
            </v:group>
            <v:group id="_x0000_s1102" style="position:absolute;left:7536;top:413;width:1381;height:726" coordorigin="7536,413" coordsize="1381,726" o:allowincell="f">
              <v:shape id="_x0000_s1103" style="position:absolute;left:7536;top:413;width:1381;height:726;mso-position-horizontal-relative:page;mso-position-vertical-relative:text" coordsize="1381,726" o:allowincell="f" path="m1381,726hhl,726,,,1381,r,7l15,7,7,15r8,l15,711r-8,l15,718r1366,l1381,726xe" fillcolor="black" stroked="f">
                <v:path arrowok="t"/>
              </v:shape>
              <v:shape id="_x0000_s1104" style="position:absolute;left:7536;top:413;width:1381;height:726;mso-position-horizontal-relative:page;mso-position-vertical-relative:text" coordsize="1381,726" o:allowincell="f" path="m15,15hhl7,15,15,7r,8xe" fillcolor="black" stroked="f">
                <v:path arrowok="t"/>
              </v:shape>
              <v:shape id="_x0000_s1105" style="position:absolute;left:7536;top:413;width:1381;height:726;mso-position-horizontal-relative:page;mso-position-vertical-relative:text" coordsize="1381,726" o:allowincell="f" path="m1366,15hhl15,15r,-8l1366,7r,8xe" fillcolor="black" stroked="f">
                <v:path arrowok="t"/>
              </v:shape>
              <v:shape id="_x0000_s1106" style="position:absolute;left:7536;top:413;width:1381;height:726;mso-position-horizontal-relative:page;mso-position-vertical-relative:text" coordsize="1381,726" o:allowincell="f" path="m1366,718hhl1366,7r7,8l1381,15r,696l1373,711r-7,7xe" fillcolor="black" stroked="f">
                <v:path arrowok="t"/>
              </v:shape>
              <v:shape id="_x0000_s1107" style="position:absolute;left:7536;top:413;width:1381;height:726;mso-position-horizontal-relative:page;mso-position-vertical-relative:text" coordsize="1381,726" o:allowincell="f" path="m1381,15hhl1373,15r-7,-8l1381,7r,8xe" fillcolor="black" stroked="f">
                <v:path arrowok="t"/>
              </v:shape>
              <v:shape id="_x0000_s1108" style="position:absolute;left:7536;top:413;width:1381;height:726;mso-position-horizontal-relative:page;mso-position-vertical-relative:text" coordsize="1381,726" o:allowincell="f" path="m15,718hhl7,711r8,l15,718xe" fillcolor="black" stroked="f">
                <v:path arrowok="t"/>
              </v:shape>
              <v:shape id="_x0000_s1109" style="position:absolute;left:7536;top:413;width:1381;height:726;mso-position-horizontal-relative:page;mso-position-vertical-relative:text" coordsize="1381,726" o:allowincell="f" path="m1366,718hhl15,718r,-7l1366,711r,7xe" fillcolor="black" stroked="f">
                <v:path arrowok="t"/>
              </v:shape>
              <v:shape id="_x0000_s1110" style="position:absolute;left:7536;top:413;width:1381;height:726;mso-position-horizontal-relative:page;mso-position-vertical-relative:text" coordsize="1381,726" o:allowincell="f" path="m1381,718hhl1366,718r7,-7l1381,711r,7xe" fillcolor="black" stroked="f">
                <v:path arrowok="t"/>
              </v:shape>
            </v:group>
            <v:group id="_x0000_s1111" style="position:absolute;left:8941;top:722;width:651;height:120" coordorigin="8941,722" coordsize="651,120" o:allowincell="f">
              <v:shape id="_x0000_s1112" style="position:absolute;left:8941;top:722;width:651;height:120;mso-position-horizontal-relative:page;mso-position-vertical-relative:text" coordsize="651,120" o:allowincell="f" path="m630,70hhl560,70r,-20l530,49,530,,650,60,630,70xe" fillcolor="black" stroked="f">
                <v:path arrowok="t"/>
              </v:shape>
              <v:shape id="_x0000_s1113" style="position:absolute;left:8941;top:722;width:651;height:120;mso-position-horizontal-relative:page;mso-position-vertical-relative:text" coordsize="651,120" o:allowincell="f" path="m530,69hhl,69,,49r530,l530,69xe" fillcolor="black" stroked="f">
                <v:path arrowok="t"/>
              </v:shape>
              <v:shape id="_x0000_s1114" style="position:absolute;left:8941;top:722;width:651;height:120;mso-position-horizontal-relative:page;mso-position-vertical-relative:text" coordsize="651,120" o:allowincell="f" path="m560,70hhl530,69r,-20l560,50r,20xe" fillcolor="black" stroked="f">
                <v:path arrowok="t"/>
              </v:shape>
              <v:shape id="_x0000_s1115" style="position:absolute;left:8941;top:722;width:651;height:120;mso-position-horizontal-relative:page;mso-position-vertical-relative:text" coordsize="651,120" o:allowincell="f" path="m529,120hhl530,69r100,1l529,120xe" fillcolor="black" stroked="f">
                <v:path arrowok="t"/>
              </v:shape>
            </v:group>
            <v:group id="_x0000_s1116" style="position:absolute;left:9569;top:433;width:1281;height:747" coordorigin="9569,433" coordsize="1281,747" o:allowincell="f">
              <v:shape id="_x0000_s1117" style="position:absolute;left:9569;top:433;width:1281;height:747;mso-position-horizontal-relative:page;mso-position-vertical-relative:text" coordsize="1281,747" o:allowincell="f" path="m1280,747hhl,747,,,1280,r,7l15,7,7,15r8,l15,732r-8,l15,739r1265,l1280,747xe" fillcolor="black" stroked="f">
                <v:path arrowok="t"/>
              </v:shape>
              <v:shape id="_x0000_s1118" style="position:absolute;left:9569;top:433;width:1281;height:747;mso-position-horizontal-relative:page;mso-position-vertical-relative:text" coordsize="1281,747" o:allowincell="f" path="m15,15hhl7,15,15,7r,8xe" fillcolor="black" stroked="f">
                <v:path arrowok="t"/>
              </v:shape>
              <v:shape id="_x0000_s1119" style="position:absolute;left:9569;top:433;width:1281;height:747;mso-position-horizontal-relative:page;mso-position-vertical-relative:text" coordsize="1281,747" o:allowincell="f" path="m1265,15hhl15,15r,-8l1265,7r,8xe" fillcolor="black" stroked="f">
                <v:path arrowok="t"/>
              </v:shape>
              <v:shape id="_x0000_s1120" style="position:absolute;left:9569;top:433;width:1281;height:747;mso-position-horizontal-relative:page;mso-position-vertical-relative:text" coordsize="1281,747" o:allowincell="f" path="m1265,739hhl1265,7r8,8l1280,15r,717l1273,732r-8,7xe" fillcolor="black" stroked="f">
                <v:path arrowok="t"/>
              </v:shape>
              <v:shape id="_x0000_s1121" style="position:absolute;left:9569;top:433;width:1281;height:747;mso-position-horizontal-relative:page;mso-position-vertical-relative:text" coordsize="1281,747" o:allowincell="f" path="m1280,15hhl1273,15r-8,-8l1280,7r,8xe" fillcolor="black" stroked="f">
                <v:path arrowok="t"/>
              </v:shape>
              <v:shape id="_x0000_s1122" style="position:absolute;left:9569;top:433;width:1281;height:747;mso-position-horizontal-relative:page;mso-position-vertical-relative:text" coordsize="1281,747" o:allowincell="f" path="m15,739hhl7,732r8,l15,739xe" fillcolor="black" stroked="f">
                <v:path arrowok="t"/>
              </v:shape>
              <v:shape id="_x0000_s1123" style="position:absolute;left:9569;top:433;width:1281;height:747;mso-position-horizontal-relative:page;mso-position-vertical-relative:text" coordsize="1281,747" o:allowincell="f" path="m1265,739hhl15,739r,-7l1265,732r,7xe" fillcolor="black" stroked="f">
                <v:path arrowok="t"/>
              </v:shape>
              <v:shape id="_x0000_s1124" style="position:absolute;left:9569;top:433;width:1281;height:747;mso-position-horizontal-relative:page;mso-position-vertical-relative:text" coordsize="1281,747" o:allowincell="f" path="m1280,739hhl1265,739r8,-7l1280,732r,7xe" fillcolor="black" stroked="f">
                <v:path arrowok="t"/>
              </v:shape>
            </v:group>
            <v:shape id="_x0000_s1125" type="#_x0000_t202" style="position:absolute;left:1927;top:603;width:649;height:209;mso-position-horizontal-relative:page" o:allowincell="f" filled="f" stroked="f">
              <v:textbox style="mso-next-textbox:#_x0000_s1125"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硅钢片</w:t>
                    </w:r>
                  </w:p>
                </w:txbxContent>
              </v:textbox>
            </v:shape>
            <v:shape id="_x0000_s1126" type="#_x0000_t202" style="position:absolute;left:3739;top:620;width:858;height:209;mso-position-horizontal-relative:page" o:allowincell="f" filled="f" stroked="f">
              <v:textbox style="mso-next-textbox:#_x0000_s1126"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量圈冲片</w:t>
                    </w:r>
                  </w:p>
                </w:txbxContent>
              </v:textbox>
            </v:shape>
            <v:shape id="_x0000_s1127" type="#_x0000_t202" style="position:absolute;left:5789;top:637;width:858;height:209;mso-position-horizontal-relative:page" o:allowincell="f" filled="f" stroked="f">
              <v:textbox style="mso-next-textbox:#_x0000_s1127"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车床加工</w:t>
                    </w:r>
                  </w:p>
                </w:txbxContent>
              </v:textbox>
            </v:shape>
            <v:shape id="_x0000_s1128" type="#_x0000_t202" style="position:absolute;left:7807;top:531;width:858;height:483;mso-position-horizontal-relative:page" o:allowincell="f" filled="f" stroked="f">
              <v:textbox style="mso-next-textbox:#_x0000_s1128"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9" w:lineRule="exact"/>
                      <w:ind w:right="20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外委</w:t>
                    </w: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before="4" w:line="239" w:lineRule="exact"/>
                      <w:ind w:left="-1" w:right="18"/>
                      <w:jc w:val="center"/>
                      <w:rPr>
                        <w:spacing w:val="-4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pacing w:val="-4"/>
                        <w:sz w:val="21"/>
                        <w:szCs w:val="21"/>
                      </w:rPr>
                      <w:t>叠焊加工</w:t>
                    </w:r>
                  </w:p>
                </w:txbxContent>
              </v:textbox>
            </v:shape>
            <v:shape id="_x0000_s1129" type="#_x0000_t202" style="position:absolute;left:9790;top:553;width:858;height:481;mso-position-horizontal-relative:page" o:allowincell="f" filled="f" stroked="f">
              <v:textbox style="mso-next-textbox:#_x0000_s1129"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9" w:lineRule="exact"/>
                      <w:ind w:right="18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成品包装</w:t>
                    </w: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before="2" w:line="239" w:lineRule="exact"/>
                      <w:ind w:right="15"/>
                      <w:jc w:val="center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入库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C185F" w:rsidRDefault="006C185F">
      <w:pPr>
        <w:pStyle w:val="a4"/>
        <w:kinsoku w:val="0"/>
        <w:overflowPunct w:val="0"/>
        <w:spacing w:before="103"/>
        <w:ind w:left="1782" w:right="1444"/>
        <w:jc w:val="center"/>
      </w:pPr>
      <w:r>
        <w:rPr>
          <w:rFonts w:hint="eastAsia"/>
        </w:rPr>
        <w:t>图</w:t>
      </w:r>
      <w:r>
        <w:t xml:space="preserve"> </w:t>
      </w:r>
      <w:r>
        <w:rPr>
          <w:rFonts w:ascii="Times New Roman" w:cs="Times New Roman"/>
        </w:rPr>
        <w:t xml:space="preserve">3-2  </w:t>
      </w:r>
      <w:r>
        <w:rPr>
          <w:rFonts w:hint="eastAsia"/>
        </w:rPr>
        <w:t>定子铁心生产工艺流程图</w:t>
      </w:r>
    </w:p>
    <w:p w:rsidR="006C185F" w:rsidRDefault="006C185F">
      <w:pPr>
        <w:pStyle w:val="a4"/>
        <w:kinsoku w:val="0"/>
        <w:overflowPunct w:val="0"/>
        <w:ind w:left="1157"/>
      </w:pPr>
      <w:r>
        <w:rPr>
          <w:rFonts w:hint="eastAsia"/>
        </w:rPr>
        <w:t>生产工艺简介：</w:t>
      </w:r>
    </w:p>
    <w:p w:rsidR="006C185F" w:rsidRDefault="006C185F">
      <w:pPr>
        <w:pStyle w:val="a4"/>
        <w:kinsoku w:val="0"/>
        <w:overflowPunct w:val="0"/>
        <w:spacing w:before="160" w:line="364" w:lineRule="auto"/>
        <w:ind w:left="1157" w:right="815" w:firstLine="480"/>
      </w:pPr>
      <w:r>
        <w:rPr>
          <w:rFonts w:hint="eastAsia"/>
          <w:spacing w:val="-10"/>
        </w:rPr>
        <w:t>①量圈冲片：将外购的硅钢片利用压力机加工成所需要的尺寸，该过程会产</w:t>
      </w:r>
      <w:r>
        <w:rPr>
          <w:rFonts w:hint="eastAsia"/>
        </w:rPr>
        <w:t>生废边角料；</w:t>
      </w:r>
    </w:p>
    <w:p w:rsidR="006C185F" w:rsidRDefault="006C185F">
      <w:pPr>
        <w:pStyle w:val="a4"/>
        <w:kinsoku w:val="0"/>
        <w:overflowPunct w:val="0"/>
        <w:spacing w:before="160" w:line="364" w:lineRule="auto"/>
        <w:ind w:left="1157" w:right="815" w:firstLine="480"/>
        <w:sectPr w:rsidR="006C185F">
          <w:pgSz w:w="11910" w:h="16840"/>
          <w:pgMar w:top="138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a4"/>
        <w:kinsoku w:val="0"/>
        <w:overflowPunct w:val="0"/>
        <w:spacing w:before="43" w:line="364" w:lineRule="auto"/>
        <w:ind w:left="1157" w:right="815" w:firstLine="480"/>
      </w:pPr>
      <w:r>
        <w:rPr>
          <w:rFonts w:hint="eastAsia"/>
          <w:spacing w:val="-10"/>
        </w:rPr>
        <w:lastRenderedPageBreak/>
        <w:t>②车床加工：根据订单需求利用冲槽机将量圈冲片加工成所需要的形状，该</w:t>
      </w:r>
      <w:r>
        <w:rPr>
          <w:rFonts w:hint="eastAsia"/>
        </w:rPr>
        <w:t>过程会产生切削油、废机油及含油抹布及废边角料；</w:t>
      </w:r>
    </w:p>
    <w:p w:rsidR="006C185F" w:rsidRDefault="006C185F">
      <w:pPr>
        <w:pStyle w:val="a4"/>
        <w:kinsoku w:val="0"/>
        <w:overflowPunct w:val="0"/>
        <w:spacing w:line="364" w:lineRule="auto"/>
        <w:ind w:left="1157" w:right="815" w:firstLine="480"/>
      </w:pPr>
      <w:r>
        <w:rPr>
          <w:rFonts w:hint="eastAsia"/>
          <w:spacing w:val="-10"/>
        </w:rPr>
        <w:t>③叠焊加工：将一定数量的定子冲片叠放在一起，进行叠焊加工；此工序外</w:t>
      </w:r>
      <w:r>
        <w:rPr>
          <w:rFonts w:hint="eastAsia"/>
        </w:rPr>
        <w:t>委；</w:t>
      </w:r>
    </w:p>
    <w:p w:rsidR="006C185F" w:rsidRDefault="00A7539E">
      <w:pPr>
        <w:pStyle w:val="a4"/>
        <w:kinsoku w:val="0"/>
        <w:overflowPunct w:val="0"/>
        <w:spacing w:line="552" w:lineRule="auto"/>
        <w:ind w:left="1157" w:right="2886" w:firstLine="480"/>
      </w:pPr>
      <w:r>
        <w:rPr>
          <w:noProof/>
        </w:rPr>
        <w:pict>
          <v:group id="_x0000_s1130" style="position:absolute;left:0;text-align:left;margin-left:76.05pt;margin-top:75.2pt;width:461.4pt;height:165.35pt;z-index:251655680;mso-wrap-distance-left:0;mso-wrap-distance-right:0;mso-position-horizontal-relative:page" coordorigin="1521,1504" coordsize="9228,3307" o:allowincell="f">
            <v:group id="_x0000_s1131" style="position:absolute;left:1521;top:2848;width:1328;height:452" coordorigin="1521,2848" coordsize="1328,452" o:allowincell="f">
              <v:shape id="_x0000_s1132" style="position:absolute;left:1521;top:2848;width:1328;height:452;mso-position-horizontal-relative:page;mso-position-vertical-relative:text" coordsize="1328,452" o:allowincell="f" path="m1327,452hhl,452,,,1327,r,7l15,7,7,15r8,l15,437r-8,l15,444r1312,l1327,452xe" fillcolor="black" stroked="f">
                <v:path arrowok="t"/>
              </v:shape>
              <v:shape id="_x0000_s1133" style="position:absolute;left:1521;top:2848;width:1328;height:452;mso-position-horizontal-relative:page;mso-position-vertical-relative:text" coordsize="1328,452" o:allowincell="f" path="m15,15hhl7,15,15,7r,8xe" fillcolor="black" stroked="f">
                <v:path arrowok="t"/>
              </v:shape>
              <v:shape id="_x0000_s1134" style="position:absolute;left:1521;top:2848;width:1328;height:452;mso-position-horizontal-relative:page;mso-position-vertical-relative:text" coordsize="1328,452" o:allowincell="f" path="m1312,15hhl15,15r,-8l1312,7r,8xe" fillcolor="black" stroked="f">
                <v:path arrowok="t"/>
              </v:shape>
              <v:shape id="_x0000_s1135" style="position:absolute;left:1521;top:2848;width:1328;height:452;mso-position-horizontal-relative:page;mso-position-vertical-relative:text" coordsize="1328,452" o:allowincell="f" path="m1312,444hhl1312,7r8,8l1327,15r,422l1320,437r-8,7xe" fillcolor="black" stroked="f">
                <v:path arrowok="t"/>
              </v:shape>
              <v:shape id="_x0000_s1136" style="position:absolute;left:1521;top:2848;width:1328;height:452;mso-position-horizontal-relative:page;mso-position-vertical-relative:text" coordsize="1328,452" o:allowincell="f" path="m1327,15hhl1320,15r-8,-8l1327,7r,8xe" fillcolor="black" stroked="f">
                <v:path arrowok="t"/>
              </v:shape>
              <v:shape id="_x0000_s1137" style="position:absolute;left:1521;top:2848;width:1328;height:452;mso-position-horizontal-relative:page;mso-position-vertical-relative:text" coordsize="1328,452" o:allowincell="f" path="m15,444hhl7,437r8,l15,444xe" fillcolor="black" stroked="f">
                <v:path arrowok="t"/>
              </v:shape>
              <v:shape id="_x0000_s1138" style="position:absolute;left:1521;top:2848;width:1328;height:452;mso-position-horizontal-relative:page;mso-position-vertical-relative:text" coordsize="1328,452" o:allowincell="f" path="m1312,444hhl15,444r,-7l1312,437r,7xe" fillcolor="black" stroked="f">
                <v:path arrowok="t"/>
              </v:shape>
              <v:shape id="_x0000_s1139" style="position:absolute;left:1521;top:2848;width:1328;height:452;mso-position-horizontal-relative:page;mso-position-vertical-relative:text" coordsize="1328,452" o:allowincell="f" path="m1327,444hhl1312,444r8,-7l1327,437r,7xe" fillcolor="black" stroked="f">
                <v:path arrowok="t"/>
              </v:shape>
            </v:group>
            <v:group id="_x0000_s1140" style="position:absolute;left:2863;top:3007;width:482;height:120" coordorigin="2863,3007" coordsize="482,120" o:allowincell="f">
              <v:shape id="_x0000_s1141" style="position:absolute;left:2863;top:3007;width:482;height:120;mso-position-horizontal-relative:page;mso-position-vertical-relative:text" coordsize="482,120" o:allowincell="f" path="m362,120hhl362,,467,52r-75,l392,67r75,l362,120xe" fillcolor="black" stroked="f">
                <v:path arrowok="t"/>
              </v:shape>
              <v:shape id="_x0000_s1142" style="position:absolute;left:2863;top:3007;width:482;height:120;mso-position-horizontal-relative:page;mso-position-vertical-relative:text" coordsize="482,120" o:allowincell="f" path="m362,67hhl,67,,52r362,l362,67xe" fillcolor="black" stroked="f">
                <v:path arrowok="t"/>
              </v:shape>
              <v:shape id="_x0000_s1143" style="position:absolute;left:2863;top:3007;width:482;height:120;mso-position-horizontal-relative:page;mso-position-vertical-relative:text" coordsize="482,120" o:allowincell="f" path="m467,67hhl392,67r,-15l467,52r15,8l467,67xe" fillcolor="black" stroked="f">
                <v:path arrowok="t"/>
              </v:shape>
            </v:group>
            <v:group id="_x0000_s1144" style="position:absolute;left:3355;top:2861;width:1328;height:452" coordorigin="3355,2861" coordsize="1328,452" o:allowincell="f">
              <v:shape id="_x0000_s1145" style="position:absolute;left:3355;top:2861;width:1328;height:452;mso-position-horizontal-relative:page;mso-position-vertical-relative:text" coordsize="1328,452" o:allowincell="f" path="m1328,451hhl,451,,,1328,r,7l15,7,7,15r8,l15,436r-8,l15,444r1313,l1328,451xe" fillcolor="black" stroked="f">
                <v:path arrowok="t"/>
              </v:shape>
              <v:shape id="_x0000_s1146" style="position:absolute;left:3355;top:2861;width:1328;height:452;mso-position-horizontal-relative:page;mso-position-vertical-relative:text" coordsize="1328,452" o:allowincell="f" path="m15,15hhl7,15,15,7r,8xe" fillcolor="black" stroked="f">
                <v:path arrowok="t"/>
              </v:shape>
              <v:shape id="_x0000_s1147" style="position:absolute;left:3355;top:2861;width:1328;height:452;mso-position-horizontal-relative:page;mso-position-vertical-relative:text" coordsize="1328,452" o:allowincell="f" path="m1313,15hhl15,15r,-8l1313,7r,8xe" fillcolor="black" stroked="f">
                <v:path arrowok="t"/>
              </v:shape>
              <v:shape id="_x0000_s1148" style="position:absolute;left:3355;top:2861;width:1328;height:452;mso-position-horizontal-relative:page;mso-position-vertical-relative:text" coordsize="1328,452" o:allowincell="f" path="m1313,444hhl1313,7r7,8l1328,15r,421l1320,436r-7,8xe" fillcolor="black" stroked="f">
                <v:path arrowok="t"/>
              </v:shape>
              <v:shape id="_x0000_s1149" style="position:absolute;left:3355;top:2861;width:1328;height:452;mso-position-horizontal-relative:page;mso-position-vertical-relative:text" coordsize="1328,452" o:allowincell="f" path="m1328,15hhl1320,15r-7,-8l1328,7r,8xe" fillcolor="black" stroked="f">
                <v:path arrowok="t"/>
              </v:shape>
              <v:shape id="_x0000_s1150" style="position:absolute;left:3355;top:2861;width:1328;height:452;mso-position-horizontal-relative:page;mso-position-vertical-relative:text" coordsize="1328,452" o:allowincell="f" path="m15,444hhl7,436r8,l15,444xe" fillcolor="black" stroked="f">
                <v:path arrowok="t"/>
              </v:shape>
              <v:shape id="_x0000_s1151" style="position:absolute;left:3355;top:2861;width:1328;height:452;mso-position-horizontal-relative:page;mso-position-vertical-relative:text" coordsize="1328,452" o:allowincell="f" path="m1313,444hhl15,444r,-8l1313,436r,8xe" fillcolor="black" stroked="f">
                <v:path arrowok="t"/>
              </v:shape>
              <v:shape id="_x0000_s1152" style="position:absolute;left:3355;top:2861;width:1328;height:452;mso-position-horizontal-relative:page;mso-position-vertical-relative:text" coordsize="1328,452" o:allowincell="f" path="m1328,444hhl1313,444r7,-8l1328,436r,8xe" fillcolor="black" stroked="f">
                <v:path arrowok="t"/>
              </v:shape>
            </v:group>
            <v:group id="_x0000_s1153" style="position:absolute;left:4681;top:2995;width:1114;height:120" coordorigin="4681,2995" coordsize="1114,120" o:allowincell="f">
              <v:shape id="_x0000_s1154" style="position:absolute;left:4681;top:2995;width:1114;height:120;mso-position-horizontal-relative:page;mso-position-vertical-relative:text" coordsize="1114,120" o:allowincell="f" path="m994,120hhl994,r105,52l1024,52r,15l1099,67,994,120xe" fillcolor="black" stroked="f">
                <v:path arrowok="t"/>
              </v:shape>
              <v:shape id="_x0000_s1155" style="position:absolute;left:4681;top:2995;width:1114;height:120;mso-position-horizontal-relative:page;mso-position-vertical-relative:text" coordsize="1114,120" o:allowincell="f" path="m994,67hhl,67,,52r994,l994,67xe" fillcolor="black" stroked="f">
                <v:path arrowok="t"/>
              </v:shape>
              <v:shape id="_x0000_s1156" style="position:absolute;left:4681;top:2995;width:1114;height:120;mso-position-horizontal-relative:page;mso-position-vertical-relative:text" coordsize="1114,120" o:allowincell="f" path="m1099,67hhl1024,67r,-15l1099,52r15,8l1099,67xe" fillcolor="black" stroked="f">
                <v:path arrowok="t"/>
              </v:shape>
            </v:group>
            <v:group id="_x0000_s1157" style="position:absolute;left:1537;top:3621;width:1328;height:452" coordorigin="1537,3621" coordsize="1328,452" o:allowincell="f">
              <v:shape id="_x0000_s1158" style="position:absolute;left:1537;top:3621;width:1328;height:452;mso-position-horizontal-relative:page;mso-position-vertical-relative:text" coordsize="1328,452" o:allowincell="f" path="m1328,452hhl,452,,,1328,r,7l15,7,7,15r8,l15,437r-8,l15,444r1313,l1328,452xe" fillcolor="black" stroked="f">
                <v:path arrowok="t"/>
              </v:shape>
              <v:shape id="_x0000_s1159" style="position:absolute;left:1537;top:3621;width:1328;height:452;mso-position-horizontal-relative:page;mso-position-vertical-relative:text" coordsize="1328,452" o:allowincell="f" path="m15,15hhl7,15,15,7r,8xe" fillcolor="black" stroked="f">
                <v:path arrowok="t"/>
              </v:shape>
              <v:shape id="_x0000_s1160" style="position:absolute;left:1537;top:3621;width:1328;height:452;mso-position-horizontal-relative:page;mso-position-vertical-relative:text" coordsize="1328,452" o:allowincell="f" path="m1313,15hhl15,15r,-8l1313,7r,8xe" fillcolor="black" stroked="f">
                <v:path arrowok="t"/>
              </v:shape>
              <v:shape id="_x0000_s1161" style="position:absolute;left:1537;top:3621;width:1328;height:452;mso-position-horizontal-relative:page;mso-position-vertical-relative:text" coordsize="1328,452" o:allowincell="f" path="m1313,444hhl1313,7r7,8l1328,15r,422l1320,437r-7,7xe" fillcolor="black" stroked="f">
                <v:path arrowok="t"/>
              </v:shape>
              <v:shape id="_x0000_s1162" style="position:absolute;left:1537;top:3621;width:1328;height:452;mso-position-horizontal-relative:page;mso-position-vertical-relative:text" coordsize="1328,452" o:allowincell="f" path="m1328,15hhl1320,15r-7,-8l1328,7r,8xe" fillcolor="black" stroked="f">
                <v:path arrowok="t"/>
              </v:shape>
              <v:shape id="_x0000_s1163" style="position:absolute;left:1537;top:3621;width:1328;height:452;mso-position-horizontal-relative:page;mso-position-vertical-relative:text" coordsize="1328,452" o:allowincell="f" path="m15,444hhl7,437r8,l15,444xe" fillcolor="black" stroked="f">
                <v:path arrowok="t"/>
              </v:shape>
              <v:shape id="_x0000_s1164" style="position:absolute;left:1537;top:3621;width:1328;height:452;mso-position-horizontal-relative:page;mso-position-vertical-relative:text" coordsize="1328,452" o:allowincell="f" path="m1313,444hhl15,444r,-7l1313,437r,7xe" fillcolor="black" stroked="f">
                <v:path arrowok="t"/>
              </v:shape>
              <v:shape id="_x0000_s1165" style="position:absolute;left:1537;top:3621;width:1328;height:452;mso-position-horizontal-relative:page;mso-position-vertical-relative:text" coordsize="1328,452" o:allowincell="f" path="m1328,444hhl1313,444r7,-7l1328,437r,7xe" fillcolor="black" stroked="f">
                <v:path arrowok="t"/>
              </v:shape>
            </v:group>
            <v:group id="_x0000_s1166" style="position:absolute;left:2863;top:3793;width:482;height:120" coordorigin="2863,3793" coordsize="482,120" o:allowincell="f">
              <v:shape id="_x0000_s1167" style="position:absolute;left:2863;top:3793;width:482;height:120;mso-position-horizontal-relative:page;mso-position-vertical-relative:text" coordsize="482,120" o:allowincell="f" path="m362,120hhl362,,467,52r-75,l392,67r75,l362,120xe" fillcolor="black" stroked="f">
                <v:path arrowok="t"/>
              </v:shape>
              <v:shape id="_x0000_s1168" style="position:absolute;left:2863;top:3793;width:482;height:120;mso-position-horizontal-relative:page;mso-position-vertical-relative:text" coordsize="482,120" o:allowincell="f" path="m362,67hhl,67,,52r362,l362,67xe" fillcolor="black" stroked="f">
                <v:path arrowok="t"/>
              </v:shape>
              <v:shape id="_x0000_s1169" style="position:absolute;left:2863;top:3793;width:482;height:120;mso-position-horizontal-relative:page;mso-position-vertical-relative:text" coordsize="482,120" o:allowincell="f" path="m467,67hhl392,67r,-15l467,52r15,8l467,67xe" fillcolor="black" stroked="f">
                <v:path arrowok="t"/>
              </v:shape>
            </v:group>
            <v:group id="_x0000_s1170" style="position:absolute;left:3339;top:3635;width:1328;height:452" coordorigin="3339,3635" coordsize="1328,452" o:allowincell="f">
              <v:shape id="_x0000_s1171" style="position:absolute;left:3339;top:3635;width:1328;height:452;mso-position-horizontal-relative:page;mso-position-vertical-relative:text" coordsize="1328,452" o:allowincell="f" path="m1328,452hhl,452,,,1328,r,7l15,7,7,15r8,l15,437r-8,l15,444r1313,l1328,452xe" fillcolor="black" stroked="f">
                <v:path arrowok="t"/>
              </v:shape>
              <v:shape id="_x0000_s1172" style="position:absolute;left:3339;top:3635;width:1328;height:452;mso-position-horizontal-relative:page;mso-position-vertical-relative:text" coordsize="1328,452" o:allowincell="f" path="m15,15hhl7,15,15,7r,8xe" fillcolor="black" stroked="f">
                <v:path arrowok="t"/>
              </v:shape>
              <v:shape id="_x0000_s1173" style="position:absolute;left:3339;top:3635;width:1328;height:452;mso-position-horizontal-relative:page;mso-position-vertical-relative:text" coordsize="1328,452" o:allowincell="f" path="m1313,15hhl15,15r,-8l1313,7r,8xe" fillcolor="black" stroked="f">
                <v:path arrowok="t"/>
              </v:shape>
              <v:shape id="_x0000_s1174" style="position:absolute;left:3339;top:3635;width:1328;height:452;mso-position-horizontal-relative:page;mso-position-vertical-relative:text" coordsize="1328,452" o:allowincell="f" path="m1313,444hhl1313,7r7,8l1328,15r,422l1320,437r-7,7xe" fillcolor="black" stroked="f">
                <v:path arrowok="t"/>
              </v:shape>
              <v:shape id="_x0000_s1175" style="position:absolute;left:3339;top:3635;width:1328;height:452;mso-position-horizontal-relative:page;mso-position-vertical-relative:text" coordsize="1328,452" o:allowincell="f" path="m1328,15hhl1320,15r-7,-8l1328,7r,8xe" fillcolor="black" stroked="f">
                <v:path arrowok="t"/>
              </v:shape>
              <v:shape id="_x0000_s1176" style="position:absolute;left:3339;top:3635;width:1328;height:452;mso-position-horizontal-relative:page;mso-position-vertical-relative:text" coordsize="1328,452" o:allowincell="f" path="m15,444hhl7,437r8,l15,444xe" fillcolor="black" stroked="f">
                <v:path arrowok="t"/>
              </v:shape>
              <v:shape id="_x0000_s1177" style="position:absolute;left:3339;top:3635;width:1328;height:452;mso-position-horizontal-relative:page;mso-position-vertical-relative:text" coordsize="1328,452" o:allowincell="f" path="m1313,444hhl15,444r,-7l1313,437r,7xe" fillcolor="black" stroked="f">
                <v:path arrowok="t"/>
              </v:shape>
              <v:shape id="_x0000_s1178" style="position:absolute;left:3339;top:3635;width:1328;height:452;mso-position-horizontal-relative:page;mso-position-vertical-relative:text" coordsize="1328,452" o:allowincell="f" path="m1328,444hhl1313,444r7,-7l1328,437r,7xe" fillcolor="black" stroked="f">
                <v:path arrowok="t"/>
              </v:shape>
            </v:group>
            <v:shape id="_x0000_s1179" style="position:absolute;left:4672;top:3837;width:599;height:20;mso-position-horizontal-relative:page;mso-position-vertical-relative:text" coordsize="599,20" o:allowincell="f" path="m,hhl599,e" filled="f">
              <v:path arrowok="t"/>
            </v:shape>
            <v:group id="_x0000_s1180" style="position:absolute;left:3123;top:2164;width:1328;height:452" coordorigin="3123,2164" coordsize="1328,452" o:allowincell="f">
              <v:shape id="_x0000_s1181" style="position:absolute;left:3123;top:2164;width:1328;height:452;mso-position-horizontal-relative:page;mso-position-vertical-relative:text" coordsize="1328,452" o:allowincell="f" path="m1327,452hhl,452,,,1327,r,7l15,7,7,15r8,l15,437r-8,l15,444r1312,l1327,452xe" fillcolor="black" stroked="f">
                <v:path arrowok="t"/>
              </v:shape>
              <v:shape id="_x0000_s1182" style="position:absolute;left:3123;top:2164;width:1328;height:452;mso-position-horizontal-relative:page;mso-position-vertical-relative:text" coordsize="1328,452" o:allowincell="f" path="m15,15hhl7,15,15,7r,8xe" fillcolor="black" stroked="f">
                <v:path arrowok="t"/>
              </v:shape>
              <v:shape id="_x0000_s1183" style="position:absolute;left:3123;top:2164;width:1328;height:452;mso-position-horizontal-relative:page;mso-position-vertical-relative:text" coordsize="1328,452" o:allowincell="f" path="m1312,15hhl15,15r,-8l1312,7r,8xe" fillcolor="black" stroked="f">
                <v:path arrowok="t"/>
              </v:shape>
              <v:shape id="_x0000_s1184" style="position:absolute;left:3123;top:2164;width:1328;height:452;mso-position-horizontal-relative:page;mso-position-vertical-relative:text" coordsize="1328,452" o:allowincell="f" path="m1312,444hhl1312,7r8,8l1327,15r,422l1320,437r-8,7xe" fillcolor="black" stroked="f">
                <v:path arrowok="t"/>
              </v:shape>
              <v:shape id="_x0000_s1185" style="position:absolute;left:3123;top:2164;width:1328;height:452;mso-position-horizontal-relative:page;mso-position-vertical-relative:text" coordsize="1328,452" o:allowincell="f" path="m1327,15hhl1320,15r-8,-8l1327,7r,8xe" fillcolor="black" stroked="f">
                <v:path arrowok="t"/>
              </v:shape>
              <v:shape id="_x0000_s1186" style="position:absolute;left:3123;top:2164;width:1328;height:452;mso-position-horizontal-relative:page;mso-position-vertical-relative:text" coordsize="1328,452" o:allowincell="f" path="m15,444hhl7,437r8,l15,444xe" fillcolor="black" stroked="f">
                <v:path arrowok="t"/>
              </v:shape>
              <v:shape id="_x0000_s1187" style="position:absolute;left:3123;top:2164;width:1328;height:452;mso-position-horizontal-relative:page;mso-position-vertical-relative:text" coordsize="1328,452" o:allowincell="f" path="m1312,444hhl15,444r,-7l1312,437r,7xe" fillcolor="black" stroked="f">
                <v:path arrowok="t"/>
              </v:shape>
              <v:shape id="_x0000_s1188" style="position:absolute;left:3123;top:2164;width:1328;height:452;mso-position-horizontal-relative:page;mso-position-vertical-relative:text" coordsize="1328,452" o:allowincell="f" path="m1327,444hhl1312,444r8,-7l1327,437r,7xe" fillcolor="black" stroked="f">
                <v:path arrowok="t"/>
              </v:shape>
            </v:group>
            <v:shape id="_x0000_s1189" style="position:absolute;left:4456;top:2391;width:815;height:20;mso-position-horizontal-relative:page;mso-position-vertical-relative:text" coordsize="815,20" o:allowincell="f" path="m,hhl815,e" filled="f" strokeweight="1pt">
              <v:path arrowok="t"/>
            </v:shape>
            <v:shape id="_x0000_s1190" style="position:absolute;left:5256;top:2392;width:20;height:1446;mso-position-horizontal-relative:page;mso-position-vertical-relative:text" coordsize="20,1446" o:allowincell="f" path="m,hhl,1446e" filled="f" strokeweight="1.05pt">
              <v:path arrowok="t"/>
            </v:shape>
            <v:group id="_x0000_s1191" style="position:absolute;left:5789;top:2797;width:1012;height:452" coordorigin="5789,2797" coordsize="1012,452" o:allowincell="f">
              <v:shape id="_x0000_s1192" style="position:absolute;left:5789;top:2797;width:1012;height:452;mso-position-horizontal-relative:page;mso-position-vertical-relative:text" coordsize="1012,452" o:allowincell="f" path="m1011,452hhl,452,,,1011,r,7l15,7,7,15r8,l15,437r-8,l15,444r996,l1011,452xe" fillcolor="black" stroked="f">
                <v:path arrowok="t"/>
              </v:shape>
              <v:shape id="_x0000_s1193" style="position:absolute;left:5789;top:2797;width:1012;height:452;mso-position-horizontal-relative:page;mso-position-vertical-relative:text" coordsize="1012,452" o:allowincell="f" path="m15,15hhl7,15,15,7r,8xe" fillcolor="black" stroked="f">
                <v:path arrowok="t"/>
              </v:shape>
              <v:shape id="_x0000_s1194" style="position:absolute;left:5789;top:2797;width:1012;height:452;mso-position-horizontal-relative:page;mso-position-vertical-relative:text" coordsize="1012,452" o:allowincell="f" path="m996,15hhl15,15r,-8l996,7r,8xe" fillcolor="black" stroked="f">
                <v:path arrowok="t"/>
              </v:shape>
              <v:shape id="_x0000_s1195" style="position:absolute;left:5789;top:2797;width:1012;height:452;mso-position-horizontal-relative:page;mso-position-vertical-relative:text" coordsize="1012,452" o:allowincell="f" path="m996,444hhl996,7r8,8l1011,15r,422l1004,437r-8,7xe" fillcolor="black" stroked="f">
                <v:path arrowok="t"/>
              </v:shape>
              <v:shape id="_x0000_s1196" style="position:absolute;left:5789;top:2797;width:1012;height:452;mso-position-horizontal-relative:page;mso-position-vertical-relative:text" coordsize="1012,452" o:allowincell="f" path="m1011,15hhl1004,15,996,7r15,l1011,15xe" fillcolor="black" stroked="f">
                <v:path arrowok="t"/>
              </v:shape>
              <v:shape id="_x0000_s1197" style="position:absolute;left:5789;top:2797;width:1012;height:452;mso-position-horizontal-relative:page;mso-position-vertical-relative:text" coordsize="1012,452" o:allowincell="f" path="m15,444hhl7,437r8,l15,444xe" fillcolor="black" stroked="f">
                <v:path arrowok="t"/>
              </v:shape>
              <v:shape id="_x0000_s1198" style="position:absolute;left:5789;top:2797;width:1012;height:452;mso-position-horizontal-relative:page;mso-position-vertical-relative:text" coordsize="1012,452" o:allowincell="f" path="m996,444hhl15,444r,-7l996,437r,7xe" fillcolor="black" stroked="f">
                <v:path arrowok="t"/>
              </v:shape>
              <v:shape id="_x0000_s1199" style="position:absolute;left:5789;top:2797;width:1012;height:452;mso-position-horizontal-relative:page;mso-position-vertical-relative:text" coordsize="1012,452" o:allowincell="f" path="m1011,444hhl996,444r8,-7l1011,437r,7xe" fillcolor="black" stroked="f">
                <v:path arrowok="t"/>
              </v:shape>
            </v:group>
            <v:group id="_x0000_s1200" style="position:absolute;left:6781;top:2957;width:482;height:120" coordorigin="6781,2957" coordsize="482,120" o:allowincell="f">
              <v:shape id="_x0000_s1201" style="position:absolute;left:6781;top:2957;width:482;height:120;mso-position-horizontal-relative:page;mso-position-vertical-relative:text" coordsize="482,120" o:allowincell="f" path="m361,120hhl361,,466,52r-75,l391,67r75,l361,120xe" fillcolor="black" stroked="f">
                <v:path arrowok="t"/>
              </v:shape>
              <v:shape id="_x0000_s1202" style="position:absolute;left:6781;top:2957;width:482;height:120;mso-position-horizontal-relative:page;mso-position-vertical-relative:text" coordsize="482,120" o:allowincell="f" path="m361,67hhl,67,,52r361,l361,67xe" fillcolor="black" stroked="f">
                <v:path arrowok="t"/>
              </v:shape>
              <v:shape id="_x0000_s1203" style="position:absolute;left:6781;top:2957;width:482;height:120;mso-position-horizontal-relative:page;mso-position-vertical-relative:text" coordsize="482,120" o:allowincell="f" path="m466,67hhl391,67r,-15l466,52r15,8l466,67xe" fillcolor="black" stroked="f">
                <v:path arrowok="t"/>
              </v:shape>
            </v:group>
            <v:group id="_x0000_s1204" style="position:absolute;left:7272;top:2797;width:1328;height:452" coordorigin="7272,2797" coordsize="1328,452" o:allowincell="f">
              <v:shape id="_x0000_s1205" style="position:absolute;left:7272;top:2797;width:1328;height:452;mso-position-horizontal-relative:page;mso-position-vertical-relative:text" coordsize="1328,452" o:allowincell="f" path="m1327,452hhl,452,,,1327,r,7l15,7,7,15r8,l15,437r-8,l15,444r1312,l1327,452xe" fillcolor="black" stroked="f">
                <v:path arrowok="t"/>
              </v:shape>
              <v:shape id="_x0000_s1206" style="position:absolute;left:7272;top:2797;width:1328;height:452;mso-position-horizontal-relative:page;mso-position-vertical-relative:text" coordsize="1328,452" o:allowincell="f" path="m15,15hhl7,15,15,7r,8xe" fillcolor="black" stroked="f">
                <v:path arrowok="t"/>
              </v:shape>
              <v:shape id="_x0000_s1207" style="position:absolute;left:7272;top:2797;width:1328;height:452;mso-position-horizontal-relative:page;mso-position-vertical-relative:text" coordsize="1328,452" o:allowincell="f" path="m1312,15hhl15,15r,-8l1312,7r,8xe" fillcolor="black" stroked="f">
                <v:path arrowok="t"/>
              </v:shape>
              <v:shape id="_x0000_s1208" style="position:absolute;left:7272;top:2797;width:1328;height:452;mso-position-horizontal-relative:page;mso-position-vertical-relative:text" coordsize="1328,452" o:allowincell="f" path="m1312,444hhl1312,7r8,8l1327,15r,422l1320,437r-8,7xe" fillcolor="black" stroked="f">
                <v:path arrowok="t"/>
              </v:shape>
              <v:shape id="_x0000_s1209" style="position:absolute;left:7272;top:2797;width:1328;height:452;mso-position-horizontal-relative:page;mso-position-vertical-relative:text" coordsize="1328,452" o:allowincell="f" path="m1327,15hhl1320,15r-8,-8l1327,7r,8xe" fillcolor="black" stroked="f">
                <v:path arrowok="t"/>
              </v:shape>
              <v:shape id="_x0000_s1210" style="position:absolute;left:7272;top:2797;width:1328;height:452;mso-position-horizontal-relative:page;mso-position-vertical-relative:text" coordsize="1328,452" o:allowincell="f" path="m15,444hhl7,437r8,l15,444xe" fillcolor="black" stroked="f">
                <v:path arrowok="t"/>
              </v:shape>
              <v:shape id="_x0000_s1211" style="position:absolute;left:7272;top:2797;width:1328;height:452;mso-position-horizontal-relative:page;mso-position-vertical-relative:text" coordsize="1328,452" o:allowincell="f" path="m1312,444hhl15,444r,-7l1312,437r,7xe" fillcolor="black" stroked="f">
                <v:path arrowok="t"/>
              </v:shape>
              <v:shape id="_x0000_s1212" style="position:absolute;left:7272;top:2797;width:1328;height:452;mso-position-horizontal-relative:page;mso-position-vertical-relative:text" coordsize="1328,452" o:allowincell="f" path="m1327,444hhl1312,444r8,-7l1327,437r,7xe" fillcolor="black" stroked="f">
                <v:path arrowok="t"/>
              </v:shape>
            </v:group>
            <v:group id="_x0000_s1213" style="position:absolute;left:8613;top:2944;width:732;height:120" coordorigin="8613,2944" coordsize="732,120" o:allowincell="f">
              <v:shape id="_x0000_s1214" style="position:absolute;left:8613;top:2944;width:732;height:120;mso-position-horizontal-relative:page;mso-position-vertical-relative:text" coordsize="732,120" o:allowincell="f" path="m612,119hhl612,,717,52r-75,l642,67r75,l612,119xe" fillcolor="black" stroked="f">
                <v:path arrowok="t"/>
              </v:shape>
              <v:shape id="_x0000_s1215" style="position:absolute;left:8613;top:2944;width:732;height:120;mso-position-horizontal-relative:page;mso-position-vertical-relative:text" coordsize="732,120" o:allowincell="f" path="m612,67hhl,67,,52r612,l612,67xe" fillcolor="black" stroked="f">
                <v:path arrowok="t"/>
              </v:shape>
              <v:shape id="_x0000_s1216" style="position:absolute;left:8613;top:2944;width:732;height:120;mso-position-horizontal-relative:page;mso-position-vertical-relative:text" coordsize="732,120" o:allowincell="f" path="m717,67hhl642,67r,-15l717,52r15,7l717,67xe" fillcolor="black" stroked="f">
                <v:path arrowok="t"/>
              </v:shape>
            </v:group>
            <v:group id="_x0000_s1217" style="position:absolute;left:4039;top:1504;width:3559;height:452" coordorigin="4039,1504" coordsize="3559,452" o:allowincell="f">
              <v:shape id="_x0000_s1218" style="position:absolute;left:4039;top:1504;width:3559;height:452;mso-position-horizontal-relative:page;mso-position-vertical-relative:text" coordsize="3559,452" o:allowincell="f" path="m3559,452hhl,452,,,3559,r,7l15,7,7,15r8,l15,437r-8,l15,444r3544,l3559,452xe" fillcolor="black" stroked="f">
                <v:path arrowok="t"/>
              </v:shape>
              <v:shape id="_x0000_s1219" style="position:absolute;left:4039;top:1504;width:3559;height:452;mso-position-horizontal-relative:page;mso-position-vertical-relative:text" coordsize="3559,452" o:allowincell="f" path="m15,15hhl7,15,15,7r,8xe" fillcolor="black" stroked="f">
                <v:path arrowok="t"/>
              </v:shape>
              <v:shape id="_x0000_s1220" style="position:absolute;left:4039;top:1504;width:3559;height:452;mso-position-horizontal-relative:page;mso-position-vertical-relative:text" coordsize="3559,452" o:allowincell="f" path="m3544,15hhl15,15r,-8l3544,7r,8xe" fillcolor="black" stroked="f">
                <v:path arrowok="t"/>
              </v:shape>
              <v:shape id="_x0000_s1221" style="position:absolute;left:4039;top:1504;width:3559;height:452;mso-position-horizontal-relative:page;mso-position-vertical-relative:text" coordsize="3559,452" o:allowincell="f" path="m3544,444hhl3544,7r7,8l3559,15r,422l3551,437r-7,7xe" fillcolor="black" stroked="f">
                <v:path arrowok="t"/>
              </v:shape>
              <v:shape id="_x0000_s1222" style="position:absolute;left:4039;top:1504;width:3559;height:452;mso-position-horizontal-relative:page;mso-position-vertical-relative:text" coordsize="3559,452" o:allowincell="f" path="m3559,15hhl3551,15r-7,-8l3559,7r,8xe" fillcolor="black" stroked="f">
                <v:path arrowok="t"/>
              </v:shape>
              <v:shape id="_x0000_s1223" style="position:absolute;left:4039;top:1504;width:3559;height:452;mso-position-horizontal-relative:page;mso-position-vertical-relative:text" coordsize="3559,452" o:allowincell="f" path="m15,444hhl7,437r8,l15,444xe" fillcolor="black" stroked="f">
                <v:path arrowok="t"/>
              </v:shape>
              <v:shape id="_x0000_s1224" style="position:absolute;left:4039;top:1504;width:3559;height:452;mso-position-horizontal-relative:page;mso-position-vertical-relative:text" coordsize="3559,452" o:allowincell="f" path="m3544,444hhl15,444r,-7l3544,437r,7xe" fillcolor="black" stroked="f">
                <v:path arrowok="t"/>
              </v:shape>
              <v:shape id="_x0000_s1225" style="position:absolute;left:4039;top:1504;width:3559;height:452;mso-position-horizontal-relative:page;mso-position-vertical-relative:text" coordsize="3559,452" o:allowincell="f" path="m3559,444hhl3544,444r7,-7l3559,437r,7xe" fillcolor="black" stroked="f">
                <v:path arrowok="t"/>
              </v:shape>
            </v:group>
            <v:shape id="_x0000_s1226" style="position:absolute;left:7605;top:1726;width:1349;height:20;mso-position-horizontal-relative:page;mso-position-vertical-relative:text" coordsize="1349,20" o:allowincell="f" path="m,hhl1348,e" filled="f" strokeweight="1.6pt">
              <v:path arrowok="t"/>
            </v:shape>
            <v:shape id="_x0000_s1227" style="position:absolute;left:8931;top:1733;width:20;height:2776;mso-position-horizontal-relative:page;mso-position-vertical-relative:text" coordsize="20,2776" o:allowincell="f" path="m,hhl,2775e" filled="f" strokeweight="1.75pt">
              <v:path arrowok="t"/>
            </v:shape>
            <v:group id="_x0000_s1228" style="position:absolute;left:3122;top:4358;width:1979;height:452" coordorigin="3122,4358" coordsize="1979,452" o:allowincell="f">
              <v:shape id="_x0000_s1229" style="position:absolute;left:3122;top:4358;width:1979;height:452;mso-position-horizontal-relative:page;mso-position-vertical-relative:text" coordsize="1979,452" o:allowincell="f" path="m1978,451hhl,451,,,1978,r,7l15,7,7,15r8,l15,436r-8,l15,444r1963,l1978,451xe" fillcolor="black" stroked="f">
                <v:path arrowok="t"/>
              </v:shape>
              <v:shape id="_x0000_s1230" style="position:absolute;left:3122;top:4358;width:1979;height:452;mso-position-horizontal-relative:page;mso-position-vertical-relative:text" coordsize="1979,452" o:allowincell="f" path="m15,15hhl7,15,15,7r,8xe" fillcolor="black" stroked="f">
                <v:path arrowok="t"/>
              </v:shape>
              <v:shape id="_x0000_s1231" style="position:absolute;left:3122;top:4358;width:1979;height:452;mso-position-horizontal-relative:page;mso-position-vertical-relative:text" coordsize="1979,452" o:allowincell="f" path="m1963,15hhl15,15r,-8l1963,7r,8xe" fillcolor="black" stroked="f">
                <v:path arrowok="t"/>
              </v:shape>
              <v:shape id="_x0000_s1232" style="position:absolute;left:3122;top:4358;width:1979;height:452;mso-position-horizontal-relative:page;mso-position-vertical-relative:text" coordsize="1979,452" o:allowincell="f" path="m1963,444hhl1963,7r8,8l1978,15r,421l1971,436r-8,8xe" fillcolor="black" stroked="f">
                <v:path arrowok="t"/>
              </v:shape>
              <v:shape id="_x0000_s1233" style="position:absolute;left:3122;top:4358;width:1979;height:452;mso-position-horizontal-relative:page;mso-position-vertical-relative:text" coordsize="1979,452" o:allowincell="f" path="m1978,15hhl1971,15r-8,-8l1978,7r,8xe" fillcolor="black" stroked="f">
                <v:path arrowok="t"/>
              </v:shape>
              <v:shape id="_x0000_s1234" style="position:absolute;left:3122;top:4358;width:1979;height:452;mso-position-horizontal-relative:page;mso-position-vertical-relative:text" coordsize="1979,452" o:allowincell="f" path="m15,444hhl7,436r8,l15,444xe" fillcolor="black" stroked="f">
                <v:path arrowok="t"/>
              </v:shape>
              <v:shape id="_x0000_s1235" style="position:absolute;left:3122;top:4358;width:1979;height:452;mso-position-horizontal-relative:page;mso-position-vertical-relative:text" coordsize="1979,452" o:allowincell="f" path="m1963,444hhl15,444r,-8l1963,436r,8xe" fillcolor="black" stroked="f">
                <v:path arrowok="t"/>
              </v:shape>
              <v:shape id="_x0000_s1236" style="position:absolute;left:3122;top:4358;width:1979;height:452;mso-position-horizontal-relative:page;mso-position-vertical-relative:text" coordsize="1979,452" o:allowincell="f" path="m1978,444hhl1963,444r8,-8l1978,436r,8xe" fillcolor="black" stroked="f">
                <v:path arrowok="t"/>
              </v:shape>
            </v:group>
            <v:group id="_x0000_s1237" style="position:absolute;left:5131;top:4491;width:797;height:120" coordorigin="5131,4491" coordsize="797,120" o:allowincell="f">
              <v:shape id="_x0000_s1238" style="position:absolute;left:5131;top:4491;width:797;height:120;mso-position-horizontal-relative:page;mso-position-vertical-relative:text" coordsize="797,120" o:allowincell="f" path="m676,120hhl676,,781,52r-75,l706,67r75,l676,120xe" fillcolor="black" stroked="f">
                <v:path arrowok="t"/>
              </v:shape>
              <v:shape id="_x0000_s1239" style="position:absolute;left:5131;top:4491;width:797;height:120;mso-position-horizontal-relative:page;mso-position-vertical-relative:text" coordsize="797,120" o:allowincell="f" path="m676,67hhl,67,,52r676,l676,67xe" fillcolor="black" stroked="f">
                <v:path arrowok="t"/>
              </v:shape>
              <v:shape id="_x0000_s1240" style="position:absolute;left:5131;top:4491;width:797;height:120;mso-position-horizontal-relative:page;mso-position-vertical-relative:text" coordsize="797,120" o:allowincell="f" path="m781,67hhl706,67r,-15l781,52r15,8l781,67xe" fillcolor="black" stroked="f">
                <v:path arrowok="t"/>
              </v:shape>
            </v:group>
            <v:group id="_x0000_s1241" style="position:absolute;left:5908;top:4307;width:2193;height:452" coordorigin="5908,4307" coordsize="2193,452" o:allowincell="f">
              <v:shape id="_x0000_s1242" style="position:absolute;left:5908;top:4307;width:2193;height:452;mso-position-horizontal-relative:page;mso-position-vertical-relative:text" coordsize="2193,452" o:allowincell="f" path="m2192,452hhl,452,,,2192,r,7l15,7,7,15r8,l15,437r-8,l15,444r2177,l2192,452xe" fillcolor="black" stroked="f">
                <v:path arrowok="t"/>
              </v:shape>
              <v:shape id="_x0000_s1243" style="position:absolute;left:5908;top:4307;width:2193;height:452;mso-position-horizontal-relative:page;mso-position-vertical-relative:text" coordsize="2193,452" o:allowincell="f" path="m15,15hhl7,15,15,7r,8xe" fillcolor="black" stroked="f">
                <v:path arrowok="t"/>
              </v:shape>
              <v:shape id="_x0000_s1244" style="position:absolute;left:5908;top:4307;width:2193;height:452;mso-position-horizontal-relative:page;mso-position-vertical-relative:text" coordsize="2193,452" o:allowincell="f" path="m2177,15hhl15,15r,-8l2177,7r,8xe" fillcolor="black" stroked="f">
                <v:path arrowok="t"/>
              </v:shape>
              <v:shape id="_x0000_s1245" style="position:absolute;left:5908;top:4307;width:2193;height:452;mso-position-horizontal-relative:page;mso-position-vertical-relative:text" coordsize="2193,452" o:allowincell="f" path="m2177,444hhl2177,7r8,8l2192,15r,422l2185,437r-8,7xe" fillcolor="black" stroked="f">
                <v:path arrowok="t"/>
              </v:shape>
              <v:shape id="_x0000_s1246" style="position:absolute;left:5908;top:4307;width:2193;height:452;mso-position-horizontal-relative:page;mso-position-vertical-relative:text" coordsize="2193,452" o:allowincell="f" path="m2192,15hhl2185,15r-8,-8l2192,7r,8xe" fillcolor="black" stroked="f">
                <v:path arrowok="t"/>
              </v:shape>
              <v:shape id="_x0000_s1247" style="position:absolute;left:5908;top:4307;width:2193;height:452;mso-position-horizontal-relative:page;mso-position-vertical-relative:text" coordsize="2193,452" o:allowincell="f" path="m15,444hhl7,437r8,l15,444xe" fillcolor="black" stroked="f">
                <v:path arrowok="t"/>
              </v:shape>
              <v:shape id="_x0000_s1248" style="position:absolute;left:5908;top:4307;width:2193;height:452;mso-position-horizontal-relative:page;mso-position-vertical-relative:text" coordsize="2193,452" o:allowincell="f" path="m2177,444hhl15,444r,-7l2177,437r,7xe" fillcolor="black" stroked="f">
                <v:path arrowok="t"/>
              </v:shape>
              <v:shape id="_x0000_s1249" style="position:absolute;left:5908;top:4307;width:2193;height:452;mso-position-horizontal-relative:page;mso-position-vertical-relative:text" coordsize="2193,452" o:allowincell="f" path="m2192,444hhl2177,444r8,-7l2192,437r,7xe" fillcolor="black" stroked="f">
                <v:path arrowok="t"/>
              </v:shape>
            </v:group>
            <v:shape id="_x0000_s1250" style="position:absolute;left:8120;top:4491;width:817;height:20;mso-position-horizontal-relative:page;mso-position-vertical-relative:text" coordsize="817,20" o:allowincell="f" path="m,hhl816,e" filled="f" strokeweight=".56408mm">
              <v:path arrowok="t"/>
            </v:shape>
            <v:group id="_x0000_s1251" style="position:absolute;left:9355;top:2810;width:1328;height:452" coordorigin="9355,2810" coordsize="1328,452" o:allowincell="f">
              <v:shape id="_x0000_s1252" style="position:absolute;left:9355;top:2810;width:1328;height:452;mso-position-horizontal-relative:page;mso-position-vertical-relative:text" coordsize="1328,452" o:allowincell="f" path="m1327,452hhl,452,,,1327,r,7l15,7,7,15r8,l15,437r-8,l15,444r1312,l1327,452xe" fillcolor="black" stroked="f">
                <v:path arrowok="t"/>
              </v:shape>
              <v:shape id="_x0000_s1253" style="position:absolute;left:9355;top:2810;width:1328;height:452;mso-position-horizontal-relative:page;mso-position-vertical-relative:text" coordsize="1328,452" o:allowincell="f" path="m15,15hhl7,15,15,7r,8xe" fillcolor="black" stroked="f">
                <v:path arrowok="t"/>
              </v:shape>
              <v:shape id="_x0000_s1254" style="position:absolute;left:9355;top:2810;width:1328;height:452;mso-position-horizontal-relative:page;mso-position-vertical-relative:text" coordsize="1328,452" o:allowincell="f" path="m1312,15hhl15,15r,-8l1312,7r,8xe" fillcolor="black" stroked="f">
                <v:path arrowok="t"/>
              </v:shape>
              <v:shape id="_x0000_s1255" style="position:absolute;left:9355;top:2810;width:1328;height:452;mso-position-horizontal-relative:page;mso-position-vertical-relative:text" coordsize="1328,452" o:allowincell="f" path="m1312,444hhl1312,7r8,8l1327,15r,422l1320,437r-8,7xe" fillcolor="black" stroked="f">
                <v:path arrowok="t"/>
              </v:shape>
              <v:shape id="_x0000_s1256" style="position:absolute;left:9355;top:2810;width:1328;height:452;mso-position-horizontal-relative:page;mso-position-vertical-relative:text" coordsize="1328,452" o:allowincell="f" path="m1327,15hhl1320,15r-8,-8l1327,7r,8xe" fillcolor="black" stroked="f">
                <v:path arrowok="t"/>
              </v:shape>
              <v:shape id="_x0000_s1257" style="position:absolute;left:9355;top:2810;width:1328;height:452;mso-position-horizontal-relative:page;mso-position-vertical-relative:text" coordsize="1328,452" o:allowincell="f" path="m15,444hhl7,437r8,l15,444xe" fillcolor="black" stroked="f">
                <v:path arrowok="t"/>
              </v:shape>
              <v:shape id="_x0000_s1258" style="position:absolute;left:9355;top:2810;width:1328;height:452;mso-position-horizontal-relative:page;mso-position-vertical-relative:text" coordsize="1328,452" o:allowincell="f" path="m1312,444hhl15,444r,-7l1312,437r,7xe" fillcolor="black" stroked="f">
                <v:path arrowok="t"/>
              </v:shape>
              <v:shape id="_x0000_s1259" style="position:absolute;left:9355;top:2810;width:1328;height:452;mso-position-horizontal-relative:page;mso-position-vertical-relative:text" coordsize="1328,452" o:allowincell="f" path="m1327,444hhl1312,444r8,-7l1327,437r,7xe" fillcolor="black" stroked="f">
                <v:path arrowok="t"/>
              </v:shape>
            </v:group>
            <v:group id="_x0000_s1260" style="position:absolute;left:9970;top:3271;width:120;height:507" coordorigin="9970,3271" coordsize="120,507" o:allowincell="f">
              <v:shape id="_x0000_s1261" style="position:absolute;left:9970;top:3271;width:120;height:507;mso-position-horizontal-relative:page;mso-position-vertical-relative:text" coordsize="120,507" o:allowincell="f" path="m67,386hhl52,386,53,,68,,67,386xe" fillcolor="black" stroked="f">
                <v:path arrowok="t"/>
              </v:shape>
              <v:shape id="_x0000_s1262" style="position:absolute;left:9970;top:3271;width:120;height:507;mso-position-horizontal-relative:page;mso-position-vertical-relative:text" coordsize="120,507" o:allowincell="f" path="m59,506hhl,385r52,1l52,416r52,l59,506xe" fillcolor="black" stroked="f">
                <v:path arrowok="t"/>
              </v:shape>
              <v:shape id="_x0000_s1263" style="position:absolute;left:9970;top:3271;width:120;height:507;mso-position-horizontal-relative:page;mso-position-vertical-relative:text" coordsize="120,507" o:allowincell="f" path="m67,416hhl52,416r,-30l67,386r,30xe" fillcolor="black" stroked="f">
                <v:path arrowok="t"/>
              </v:shape>
              <v:shape id="_x0000_s1264" style="position:absolute;left:9970;top:3271;width:120;height:507;mso-position-horizontal-relative:page;mso-position-vertical-relative:text" coordsize="120,507" o:allowincell="f" path="m104,416hhl67,416r,-30l120,386r-16,30xe" fillcolor="black" stroked="f">
                <v:path arrowok="t"/>
              </v:shape>
            </v:group>
            <v:group id="_x0000_s1265" style="position:absolute;left:9421;top:3774;width:1328;height:667" coordorigin="9421,3774" coordsize="1328,667" o:allowincell="f">
              <v:shape id="_x0000_s1266" style="position:absolute;left:9421;top:3774;width:1328;height:667;mso-position-horizontal-relative:page;mso-position-vertical-relative:text" coordsize="1328,667" o:allowincell="f" path="m1328,666hhl,666,,,1328,r,7l15,7,7,15r8,l15,651r-8,l15,659r1313,l1328,666xe" fillcolor="black" stroked="f">
                <v:path arrowok="t"/>
              </v:shape>
              <v:shape id="_x0000_s1267" style="position:absolute;left:9421;top:3774;width:1328;height:667;mso-position-horizontal-relative:page;mso-position-vertical-relative:text" coordsize="1328,667" o:allowincell="f" path="m15,15hhl7,15,15,7r,8xe" fillcolor="black" stroked="f">
                <v:path arrowok="t"/>
              </v:shape>
              <v:shape id="_x0000_s1268" style="position:absolute;left:9421;top:3774;width:1328;height:667;mso-position-horizontal-relative:page;mso-position-vertical-relative:text" coordsize="1328,667" o:allowincell="f" path="m1313,15hhl15,15r,-8l1313,7r,8xe" fillcolor="black" stroked="f">
                <v:path arrowok="t"/>
              </v:shape>
              <v:shape id="_x0000_s1269" style="position:absolute;left:9421;top:3774;width:1328;height:667;mso-position-horizontal-relative:page;mso-position-vertical-relative:text" coordsize="1328,667" o:allowincell="f" path="m1313,659hhl1313,7r7,8l1328,15r,636l1320,651r-7,8xe" fillcolor="black" stroked="f">
                <v:path arrowok="t"/>
              </v:shape>
              <v:shape id="_x0000_s1270" style="position:absolute;left:9421;top:3774;width:1328;height:667;mso-position-horizontal-relative:page;mso-position-vertical-relative:text" coordsize="1328,667" o:allowincell="f" path="m1328,15hhl1320,15r-7,-8l1328,7r,8xe" fillcolor="black" stroked="f">
                <v:path arrowok="t"/>
              </v:shape>
              <v:shape id="_x0000_s1271" style="position:absolute;left:9421;top:3774;width:1328;height:667;mso-position-horizontal-relative:page;mso-position-vertical-relative:text" coordsize="1328,667" o:allowincell="f" path="m15,659hhl7,651r8,l15,659xe" fillcolor="black" stroked="f">
                <v:path arrowok="t"/>
              </v:shape>
              <v:shape id="_x0000_s1272" style="position:absolute;left:9421;top:3774;width:1328;height:667;mso-position-horizontal-relative:page;mso-position-vertical-relative:text" coordsize="1328,667" o:allowincell="f" path="m1313,659hhl15,659r,-8l1313,651r,8xe" fillcolor="black" stroked="f">
                <v:path arrowok="t"/>
              </v:shape>
              <v:shape id="_x0000_s1273" style="position:absolute;left:9421;top:3774;width:1328;height:667;mso-position-horizontal-relative:page;mso-position-vertical-relative:text" coordsize="1328,667" o:allowincell="f" path="m1328,659hhl1313,659r7,-8l1328,651r,8xe" fillcolor="black" stroked="f">
                <v:path arrowok="t"/>
              </v:shape>
            </v:group>
            <v:shape id="_x0000_s1274" type="#_x0000_t202" style="position:absolute;left:4349;top:1623;width:295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购机座、前盖、风扇、标准件等</w:t>
                    </w:r>
                  </w:p>
                </w:txbxContent>
              </v:textbox>
            </v:shape>
            <v:shape id="_x0000_s1275" type="#_x0000_t202" style="position:absolute;left:3367;top:2283;width:85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定子铁心</w:t>
                    </w:r>
                  </w:p>
                </w:txbxContent>
              </v:textbox>
            </v:shape>
            <v:shape id="_x0000_s1276" type="#_x0000_t202" style="position:absolute;left:1764;top:2967;width:85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购漆包线</w:t>
                    </w:r>
                  </w:p>
                </w:txbxContent>
              </v:textbox>
            </v:shape>
            <v:shape id="_x0000_s1277" type="#_x0000_t202" style="position:absolute;left:3600;top:2981;width:85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绕制线圈</w:t>
                    </w:r>
                  </w:p>
                </w:txbxContent>
              </v:textbox>
            </v:shape>
            <v:shape id="_x0000_s1278" type="#_x0000_t202" style="position:absolute;left:6084;top:2916;width:43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嵌线</w:t>
                    </w:r>
                  </w:p>
                </w:txbxContent>
              </v:textbox>
            </v:shape>
            <v:shape id="_x0000_s1279" type="#_x0000_t202" style="position:absolute;left:7517;top:2916;width:85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压装定子</w:t>
                    </w:r>
                  </w:p>
                </w:txbxContent>
              </v:textbox>
            </v:shape>
            <v:shape id="_x0000_s1280" type="#_x0000_t202" style="position:absolute;left:9600;top:2928;width:85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电动机装</w:t>
                    </w:r>
                  </w:p>
                </w:txbxContent>
              </v:textbox>
            </v:shape>
            <v:shape id="_x0000_s1281" type="#_x0000_t202" style="position:absolute;left:1781;top:3742;width:85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购绝缘纸</w:t>
                    </w:r>
                  </w:p>
                </w:txbxContent>
              </v:textbox>
            </v:shape>
            <v:shape id="_x0000_s1282" type="#_x0000_t202" style="position:absolute;left:3583;top:3754;width:85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裁绝缘纸</w:t>
                    </w:r>
                  </w:p>
                </w:txbxContent>
              </v:textbox>
            </v:shape>
            <v:shape id="_x0000_s1283" type="#_x0000_t202" style="position:absolute;left:9581;top:3893;width:1026;height:481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9" w:lineRule="exact"/>
                      <w:rPr>
                        <w:spacing w:val="-9"/>
                        <w:w w:val="95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pacing w:val="-9"/>
                        <w:w w:val="95"/>
                        <w:sz w:val="21"/>
                        <w:szCs w:val="21"/>
                      </w:rPr>
                      <w:t>检测、包装</w:t>
                    </w: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before="2" w:line="239" w:lineRule="exact"/>
                      <w:rPr>
                        <w:spacing w:val="-9"/>
                        <w:w w:val="95"/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pacing w:val="-9"/>
                        <w:w w:val="95"/>
                        <w:sz w:val="21"/>
                        <w:szCs w:val="21"/>
                      </w:rPr>
                      <w:t>入库、发运</w:t>
                    </w:r>
                  </w:p>
                </w:txbxContent>
              </v:textbox>
            </v:shape>
            <v:shape id="_x0000_s1284" type="#_x0000_t202" style="position:absolute;left:3377;top:4476;width:1489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购铸铝转子、轴</w:t>
                    </w:r>
                  </w:p>
                </w:txbxContent>
              </v:textbox>
            </v:shape>
            <v:shape id="_x0000_s1285" type="#_x0000_t202" style="position:absolute;left:6166;top:4426;width:1698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sz w:val="21"/>
                        <w:szCs w:val="21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</w:rPr>
                      <w:t>压装轴组装、加工</w:t>
                    </w:r>
                  </w:p>
                </w:txbxContent>
              </v:textbox>
            </v:shape>
            <w10:wrap type="topAndBottom" anchorx="page"/>
          </v:group>
        </w:pict>
      </w:r>
      <w:r w:rsidR="006C185F">
        <w:rPr>
          <w:rFonts w:hint="eastAsia"/>
        </w:rPr>
        <w:t>④成品包装：按要求把定子铁心装入包装箱内，入库。电动机生产工艺流程图见图</w:t>
      </w:r>
      <w:r w:rsidR="006C185F">
        <w:t xml:space="preserve"> </w:t>
      </w:r>
      <w:r w:rsidR="006C185F">
        <w:rPr>
          <w:rFonts w:ascii="Times New Roman" w:cs="Times New Roman"/>
        </w:rPr>
        <w:t>3-3</w:t>
      </w:r>
      <w:r w:rsidR="006C185F">
        <w:rPr>
          <w:rFonts w:hint="eastAsia"/>
        </w:rPr>
        <w:t>。</w:t>
      </w:r>
    </w:p>
    <w:p w:rsidR="006C185F" w:rsidRDefault="006C185F">
      <w:pPr>
        <w:pStyle w:val="a4"/>
        <w:kinsoku w:val="0"/>
        <w:overflowPunct w:val="0"/>
        <w:rPr>
          <w:sz w:val="26"/>
          <w:szCs w:val="26"/>
        </w:rPr>
      </w:pPr>
    </w:p>
    <w:p w:rsidR="006C185F" w:rsidRDefault="006C185F">
      <w:pPr>
        <w:pStyle w:val="a4"/>
        <w:kinsoku w:val="0"/>
        <w:overflowPunct w:val="0"/>
        <w:rPr>
          <w:sz w:val="26"/>
          <w:szCs w:val="26"/>
        </w:rPr>
      </w:pPr>
    </w:p>
    <w:p w:rsidR="006C185F" w:rsidRDefault="006C185F">
      <w:pPr>
        <w:pStyle w:val="a4"/>
        <w:kinsoku w:val="0"/>
        <w:overflowPunct w:val="0"/>
        <w:spacing w:before="168"/>
        <w:ind w:left="1782" w:right="1444"/>
        <w:jc w:val="center"/>
      </w:pPr>
      <w:r>
        <w:rPr>
          <w:rFonts w:hint="eastAsia"/>
        </w:rPr>
        <w:t>图</w:t>
      </w:r>
      <w:r>
        <w:t xml:space="preserve"> </w:t>
      </w:r>
      <w:r>
        <w:rPr>
          <w:rFonts w:ascii="Times New Roman" w:cs="Times New Roman"/>
        </w:rPr>
        <w:t xml:space="preserve">3-3  </w:t>
      </w:r>
      <w:r>
        <w:rPr>
          <w:rFonts w:hint="eastAsia"/>
        </w:rPr>
        <w:t>电动机生产工艺流程图</w:t>
      </w:r>
    </w:p>
    <w:p w:rsidR="006C185F" w:rsidRDefault="006C185F">
      <w:pPr>
        <w:pStyle w:val="a4"/>
        <w:kinsoku w:val="0"/>
        <w:overflowPunct w:val="0"/>
        <w:spacing w:before="8"/>
        <w:rPr>
          <w:sz w:val="21"/>
          <w:szCs w:val="21"/>
        </w:rPr>
      </w:pPr>
    </w:p>
    <w:p w:rsidR="006C185F" w:rsidRDefault="006C185F">
      <w:pPr>
        <w:pStyle w:val="a4"/>
        <w:kinsoku w:val="0"/>
        <w:overflowPunct w:val="0"/>
        <w:spacing w:before="1"/>
        <w:ind w:left="1157"/>
      </w:pPr>
      <w:r>
        <w:rPr>
          <w:rFonts w:hint="eastAsia"/>
        </w:rPr>
        <w:t>生产工艺简介：</w:t>
      </w:r>
    </w:p>
    <w:p w:rsidR="006C185F" w:rsidRDefault="006C185F">
      <w:pPr>
        <w:pStyle w:val="a4"/>
        <w:kinsoku w:val="0"/>
        <w:overflowPunct w:val="0"/>
        <w:spacing w:before="160"/>
        <w:ind w:left="1637"/>
      </w:pPr>
      <w:r>
        <w:rPr>
          <w:rFonts w:hint="eastAsia"/>
        </w:rPr>
        <w:t>①绕制线圈：用绕线机把漆包线绕制成线圈；</w:t>
      </w:r>
    </w:p>
    <w:p w:rsidR="006C185F" w:rsidRDefault="006C185F">
      <w:pPr>
        <w:pStyle w:val="a4"/>
        <w:kinsoku w:val="0"/>
        <w:overflowPunct w:val="0"/>
        <w:spacing w:before="158"/>
        <w:ind w:left="1637"/>
      </w:pPr>
      <w:r>
        <w:rPr>
          <w:rFonts w:hint="eastAsia"/>
        </w:rPr>
        <w:t>②裁剪绝缘纸：用自动裁剪机把绝缘纸裁切成需要的尺寸；</w:t>
      </w:r>
    </w:p>
    <w:p w:rsidR="006C185F" w:rsidRDefault="006C185F">
      <w:pPr>
        <w:pStyle w:val="a4"/>
        <w:kinsoku w:val="0"/>
        <w:overflowPunct w:val="0"/>
        <w:spacing w:before="161"/>
        <w:ind w:left="1637"/>
      </w:pPr>
      <w:r>
        <w:rPr>
          <w:rFonts w:hint="eastAsia"/>
        </w:rPr>
        <w:t>③嵌线：手工把线圈嵌入定子铁芯线槽内；</w:t>
      </w:r>
    </w:p>
    <w:p w:rsidR="006C185F" w:rsidRDefault="006C185F">
      <w:pPr>
        <w:pStyle w:val="a4"/>
        <w:kinsoku w:val="0"/>
        <w:overflowPunct w:val="0"/>
        <w:spacing w:before="160"/>
        <w:ind w:left="1637"/>
      </w:pPr>
      <w:r>
        <w:rPr>
          <w:rFonts w:hint="eastAsia"/>
        </w:rPr>
        <w:t>④压装定子：用压力机把有绕组铁芯压入机座内（在装配线上进行）；</w:t>
      </w:r>
    </w:p>
    <w:p w:rsidR="006C185F" w:rsidRDefault="006C185F">
      <w:pPr>
        <w:pStyle w:val="a4"/>
        <w:kinsoku w:val="0"/>
        <w:overflowPunct w:val="0"/>
        <w:spacing w:before="158" w:line="362" w:lineRule="auto"/>
        <w:ind w:left="1157" w:right="815" w:firstLine="480"/>
      </w:pPr>
      <w:r>
        <w:rPr>
          <w:rFonts w:hint="eastAsia"/>
          <w:spacing w:val="-10"/>
        </w:rPr>
        <w:t>⑤压装轴组装、加工：用压力机把轴压入铸铝转子内；然后用车床对转子进</w:t>
      </w:r>
      <w:r>
        <w:rPr>
          <w:rFonts w:hint="eastAsia"/>
        </w:rPr>
        <w:t>行车加工，再用动平衡机做动平衡；</w:t>
      </w:r>
    </w:p>
    <w:p w:rsidR="006C185F" w:rsidRDefault="006C185F">
      <w:pPr>
        <w:pStyle w:val="a4"/>
        <w:kinsoku w:val="0"/>
        <w:overflowPunct w:val="0"/>
        <w:spacing w:before="5"/>
        <w:ind w:left="1637"/>
      </w:pPr>
      <w:r>
        <w:rPr>
          <w:rFonts w:hint="eastAsia"/>
        </w:rPr>
        <w:t>⑥电机装配：用压力机、天车、扳手等把电机组成零部件组装连接成成品；</w:t>
      </w:r>
    </w:p>
    <w:p w:rsidR="006C185F" w:rsidRDefault="006C185F">
      <w:pPr>
        <w:pStyle w:val="a4"/>
        <w:kinsoku w:val="0"/>
        <w:overflowPunct w:val="0"/>
        <w:spacing w:before="158"/>
        <w:ind w:left="1637"/>
      </w:pPr>
      <w:r>
        <w:rPr>
          <w:rFonts w:hint="eastAsia"/>
        </w:rPr>
        <w:t>⑦出厂检测：用电机检测设备，对电机进行性能检测；</w:t>
      </w:r>
    </w:p>
    <w:p w:rsidR="006C185F" w:rsidRDefault="006C185F">
      <w:pPr>
        <w:pStyle w:val="a4"/>
        <w:kinsoku w:val="0"/>
        <w:overflowPunct w:val="0"/>
        <w:spacing w:before="161"/>
        <w:ind w:left="1637"/>
      </w:pPr>
      <w:r>
        <w:rPr>
          <w:rFonts w:hint="eastAsia"/>
        </w:rPr>
        <w:t>⑧包装、入库：按要求把电机装入包装箱内，入库。</w:t>
      </w:r>
    </w:p>
    <w:p w:rsidR="006C185F" w:rsidRDefault="006C185F">
      <w:pPr>
        <w:pStyle w:val="a4"/>
        <w:kinsoku w:val="0"/>
        <w:overflowPunct w:val="0"/>
        <w:spacing w:before="161"/>
        <w:ind w:left="1637"/>
        <w:sectPr w:rsidR="006C185F">
          <w:pgSz w:w="11910" w:h="16840"/>
          <w:pgMar w:top="138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1"/>
        <w:numPr>
          <w:ilvl w:val="0"/>
          <w:numId w:val="2"/>
        </w:numPr>
        <w:tabs>
          <w:tab w:val="left" w:pos="1367"/>
        </w:tabs>
        <w:kinsoku w:val="0"/>
        <w:overflowPunct w:val="0"/>
        <w:spacing w:before="44"/>
        <w:ind w:hanging="210"/>
      </w:pPr>
      <w:bookmarkStart w:id="39" w:name="4环境保护设施"/>
      <w:bookmarkStart w:id="40" w:name="_bookmark8"/>
      <w:bookmarkEnd w:id="39"/>
      <w:bookmarkEnd w:id="40"/>
      <w:r>
        <w:rPr>
          <w:rFonts w:hint="eastAsia"/>
        </w:rPr>
        <w:lastRenderedPageBreak/>
        <w:t>环境保护设施</w:t>
      </w:r>
    </w:p>
    <w:p w:rsidR="006C185F" w:rsidRDefault="006C185F">
      <w:pPr>
        <w:pStyle w:val="a3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86"/>
        <w:ind w:hanging="421"/>
        <w:rPr>
          <w:b/>
          <w:bCs/>
          <w:sz w:val="28"/>
          <w:szCs w:val="28"/>
        </w:rPr>
      </w:pPr>
      <w:bookmarkStart w:id="41" w:name="4.1污染物/处理设施"/>
      <w:bookmarkStart w:id="42" w:name="_bookmark9"/>
      <w:bookmarkEnd w:id="41"/>
      <w:bookmarkEnd w:id="42"/>
      <w:r>
        <w:rPr>
          <w:rFonts w:hint="eastAsia"/>
          <w:b/>
          <w:bCs/>
          <w:sz w:val="28"/>
          <w:szCs w:val="28"/>
        </w:rPr>
        <w:t>污染物</w:t>
      </w:r>
      <w:r>
        <w:rPr>
          <w:rFonts w:ascii="Times New Roman" w:cs="Times New Roman"/>
          <w:b/>
          <w:bCs/>
          <w:sz w:val="28"/>
          <w:szCs w:val="28"/>
        </w:rPr>
        <w:t>/</w:t>
      </w:r>
      <w:r>
        <w:rPr>
          <w:rFonts w:hint="eastAsia"/>
          <w:b/>
          <w:bCs/>
          <w:sz w:val="28"/>
          <w:szCs w:val="28"/>
        </w:rPr>
        <w:t>处理设施</w:t>
      </w:r>
    </w:p>
    <w:p w:rsidR="006C185F" w:rsidRDefault="006C185F">
      <w:pPr>
        <w:pStyle w:val="a3"/>
        <w:numPr>
          <w:ilvl w:val="2"/>
          <w:numId w:val="2"/>
        </w:numPr>
        <w:tabs>
          <w:tab w:val="left" w:pos="1698"/>
        </w:tabs>
        <w:kinsoku w:val="0"/>
        <w:overflowPunct w:val="0"/>
        <w:spacing w:before="185"/>
        <w:ind w:hanging="541"/>
      </w:pPr>
      <w:bookmarkStart w:id="43" w:name="4.1.1废水"/>
      <w:bookmarkEnd w:id="43"/>
      <w:r>
        <w:rPr>
          <w:rFonts w:hint="eastAsia"/>
        </w:rPr>
        <w:t>废水</w:t>
      </w:r>
    </w:p>
    <w:p w:rsidR="006C185F" w:rsidRDefault="006C185F">
      <w:pPr>
        <w:pStyle w:val="a4"/>
        <w:kinsoku w:val="0"/>
        <w:overflowPunct w:val="0"/>
        <w:spacing w:before="160" w:line="362" w:lineRule="auto"/>
        <w:ind w:left="1157" w:right="815" w:firstLine="480"/>
        <w:rPr>
          <w:spacing w:val="-10"/>
        </w:rPr>
      </w:pPr>
      <w:r>
        <w:rPr>
          <w:rFonts w:hint="eastAsia"/>
          <w:spacing w:val="-8"/>
        </w:rPr>
        <w:t>本项目生产不用水，故无生产废水外排。所有废水均为生活污水，项目不设</w:t>
      </w:r>
      <w:r>
        <w:rPr>
          <w:rFonts w:hint="eastAsia"/>
          <w:spacing w:val="-10"/>
        </w:rPr>
        <w:t>宿舍、淋浴等生活设施，用水主要为职工盥洗、如厕用水。生活污水经</w:t>
      </w:r>
      <w:r w:rsidR="009600CF" w:rsidRPr="009600CF">
        <w:rPr>
          <w:rFonts w:hint="eastAsia"/>
          <w:spacing w:val="-10"/>
        </w:rPr>
        <w:t>园区化粪池沉淀后进入市政污水管网，最终排入咸阳路污水处理厂进一步处理</w:t>
      </w:r>
      <w:r w:rsidR="009600CF">
        <w:rPr>
          <w:rFonts w:hint="eastAsia"/>
          <w:spacing w:val="-10"/>
        </w:rPr>
        <w:t>。</w:t>
      </w:r>
    </w:p>
    <w:p w:rsidR="006C185F" w:rsidRDefault="006C185F">
      <w:pPr>
        <w:pStyle w:val="a3"/>
        <w:numPr>
          <w:ilvl w:val="2"/>
          <w:numId w:val="2"/>
        </w:numPr>
        <w:tabs>
          <w:tab w:val="left" w:pos="1698"/>
        </w:tabs>
        <w:kinsoku w:val="0"/>
        <w:overflowPunct w:val="0"/>
        <w:spacing w:before="5"/>
        <w:ind w:hanging="541"/>
      </w:pPr>
      <w:bookmarkStart w:id="44" w:name="4.1.2噪声"/>
      <w:bookmarkEnd w:id="44"/>
      <w:r>
        <w:rPr>
          <w:rFonts w:hint="eastAsia"/>
        </w:rPr>
        <w:t>噪声</w:t>
      </w:r>
    </w:p>
    <w:p w:rsidR="006C185F" w:rsidRDefault="006C185F">
      <w:pPr>
        <w:pStyle w:val="a4"/>
        <w:kinsoku w:val="0"/>
        <w:overflowPunct w:val="0"/>
        <w:spacing w:before="158" w:line="364" w:lineRule="auto"/>
        <w:ind w:left="1157" w:right="815" w:firstLine="480"/>
      </w:pPr>
      <w:r>
        <w:rPr>
          <w:rFonts w:hint="eastAsia"/>
          <w:spacing w:val="-7"/>
        </w:rPr>
        <w:t>本项目噪声主要为压力机、车床等设备运行时产生的噪声，</w:t>
      </w:r>
      <w:r w:rsidR="00591A52">
        <w:rPr>
          <w:rFonts w:hint="eastAsia"/>
          <w:spacing w:val="-7"/>
        </w:rPr>
        <w:t>采取</w:t>
      </w:r>
      <w:r>
        <w:rPr>
          <w:rFonts w:hint="eastAsia"/>
          <w:spacing w:val="-7"/>
        </w:rPr>
        <w:t>厂房墙体</w:t>
      </w:r>
      <w:r>
        <w:rPr>
          <w:rFonts w:hint="eastAsia"/>
        </w:rPr>
        <w:t>隔声、基础减振和院内距离衰减等措施控制噪声。</w:t>
      </w:r>
    </w:p>
    <w:p w:rsidR="006C185F" w:rsidRDefault="006C185F">
      <w:pPr>
        <w:pStyle w:val="a3"/>
        <w:numPr>
          <w:ilvl w:val="2"/>
          <w:numId w:val="2"/>
        </w:numPr>
        <w:tabs>
          <w:tab w:val="left" w:pos="1698"/>
        </w:tabs>
        <w:kinsoku w:val="0"/>
        <w:overflowPunct w:val="0"/>
        <w:spacing w:line="306" w:lineRule="exact"/>
        <w:ind w:hanging="541"/>
      </w:pPr>
      <w:bookmarkStart w:id="45" w:name="4.1.3固体废物"/>
      <w:bookmarkEnd w:id="45"/>
      <w:r>
        <w:rPr>
          <w:rFonts w:hint="eastAsia"/>
        </w:rPr>
        <w:t>固体废物</w:t>
      </w:r>
    </w:p>
    <w:p w:rsidR="006C185F" w:rsidRDefault="006C185F">
      <w:pPr>
        <w:pStyle w:val="a4"/>
        <w:kinsoku w:val="0"/>
        <w:overflowPunct w:val="0"/>
        <w:spacing w:before="161" w:line="364" w:lineRule="auto"/>
        <w:ind w:left="1157" w:right="815" w:firstLine="480"/>
        <w:jc w:val="both"/>
      </w:pPr>
      <w:r>
        <w:rPr>
          <w:rFonts w:hint="eastAsia"/>
          <w:spacing w:val="-6"/>
        </w:rPr>
        <w:t>本项目一般固体废物主要为职工生活垃圾、外购的金属件组装过程中产生的</w:t>
      </w:r>
      <w:r>
        <w:rPr>
          <w:rFonts w:hint="eastAsia"/>
          <w:spacing w:val="-10"/>
        </w:rPr>
        <w:t>废金属件、生产过程产生的废金属边角料、外购产品的废包装物。生活垃圾分类</w:t>
      </w:r>
      <w:r>
        <w:rPr>
          <w:rFonts w:hint="eastAsia"/>
          <w:spacing w:val="-6"/>
        </w:rPr>
        <w:t>收集后统一放置园区指定地点存放，定期由环卫部门清运。废金属件、废金属边</w:t>
      </w:r>
      <w:r>
        <w:rPr>
          <w:rFonts w:hint="eastAsia"/>
        </w:rPr>
        <w:t>角料、废包装物定期外售，外售协议见附件</w:t>
      </w:r>
      <w:r>
        <w:rPr>
          <w:rFonts w:ascii="Times New Roman" w:cs="Times New Roman"/>
        </w:rPr>
        <w:t>4</w:t>
      </w:r>
      <w:r>
        <w:rPr>
          <w:rFonts w:hint="eastAsia"/>
        </w:rPr>
        <w:t>。</w:t>
      </w:r>
    </w:p>
    <w:p w:rsidR="006C185F" w:rsidRDefault="006C185F">
      <w:pPr>
        <w:pStyle w:val="a4"/>
        <w:kinsoku w:val="0"/>
        <w:overflowPunct w:val="0"/>
        <w:spacing w:line="364" w:lineRule="auto"/>
        <w:ind w:left="1157" w:right="815" w:firstLine="480"/>
        <w:jc w:val="both"/>
      </w:pPr>
      <w:r>
        <w:rPr>
          <w:rFonts w:hint="eastAsia"/>
          <w:spacing w:val="-8"/>
        </w:rPr>
        <w:t>本项目危险废物为废切削油、废机油、含油棉纱</w:t>
      </w:r>
      <w:r w:rsidR="009600CF">
        <w:rPr>
          <w:rFonts w:hint="eastAsia"/>
          <w:spacing w:val="-8"/>
        </w:rPr>
        <w:t>，</w:t>
      </w:r>
      <w:r>
        <w:rPr>
          <w:rFonts w:hint="eastAsia"/>
          <w:spacing w:val="-8"/>
        </w:rPr>
        <w:t>危险废物统一收集分类暂存于危险废物储存间内，废油定期交由天津莱奥西斯环保科技有限公司处理，含</w:t>
      </w:r>
      <w:r>
        <w:rPr>
          <w:rFonts w:hint="eastAsia"/>
        </w:rPr>
        <w:t>油棉纱交由天津合佳威立雅环境服务有限公司处理。</w:t>
      </w:r>
      <w:r w:rsidR="009600CF">
        <w:rPr>
          <w:rFonts w:hint="eastAsia"/>
          <w:spacing w:val="-8"/>
        </w:rPr>
        <w:t>废油包装容器用于盛放废油，</w:t>
      </w:r>
      <w:r w:rsidR="009600CF" w:rsidRPr="009600CF">
        <w:rPr>
          <w:rFonts w:hint="eastAsia"/>
          <w:spacing w:val="-8"/>
        </w:rPr>
        <w:t>一并交资质单位处置</w:t>
      </w:r>
      <w:r w:rsidR="009600CF">
        <w:rPr>
          <w:rFonts w:hint="eastAsia"/>
          <w:spacing w:val="-8"/>
        </w:rPr>
        <w:t>。</w:t>
      </w:r>
      <w:r>
        <w:rPr>
          <w:rFonts w:hint="eastAsia"/>
        </w:rPr>
        <w:t>危废处置合同见附件</w:t>
      </w:r>
      <w:r>
        <w:rPr>
          <w:rFonts w:ascii="Times New Roman" w:cs="Times New Roman"/>
        </w:rPr>
        <w:t>3</w:t>
      </w:r>
      <w:r>
        <w:rPr>
          <w:rFonts w:hint="eastAsia"/>
        </w:rPr>
        <w:t>。</w:t>
      </w:r>
    </w:p>
    <w:p w:rsidR="006C185F" w:rsidRDefault="006C185F">
      <w:pPr>
        <w:pStyle w:val="1"/>
        <w:numPr>
          <w:ilvl w:val="1"/>
          <w:numId w:val="2"/>
        </w:numPr>
        <w:tabs>
          <w:tab w:val="left" w:pos="1578"/>
        </w:tabs>
        <w:kinsoku w:val="0"/>
        <w:overflowPunct w:val="0"/>
        <w:ind w:hanging="421"/>
      </w:pPr>
      <w:bookmarkStart w:id="46" w:name="4.2环保设施投资情况"/>
      <w:bookmarkStart w:id="47" w:name="_bookmark10"/>
      <w:bookmarkEnd w:id="46"/>
      <w:bookmarkEnd w:id="47"/>
      <w:r>
        <w:rPr>
          <w:rFonts w:hint="eastAsia"/>
        </w:rPr>
        <w:t>环保设施投资情况</w:t>
      </w:r>
    </w:p>
    <w:p w:rsidR="006C185F" w:rsidRDefault="006C185F">
      <w:pPr>
        <w:pStyle w:val="a4"/>
        <w:kinsoku w:val="0"/>
        <w:overflowPunct w:val="0"/>
        <w:spacing w:before="183"/>
        <w:ind w:left="1637"/>
      </w:pPr>
      <w:r>
        <w:rPr>
          <w:rFonts w:hint="eastAsia"/>
        </w:rPr>
        <w:t>本项目总投资概括</w:t>
      </w:r>
      <w:r>
        <w:t xml:space="preserve"> </w:t>
      </w:r>
      <w:r>
        <w:rPr>
          <w:rFonts w:ascii="Times New Roman" w:cs="Times New Roman"/>
        </w:rPr>
        <w:t xml:space="preserve">340 </w:t>
      </w:r>
      <w:r>
        <w:rPr>
          <w:rFonts w:hint="eastAsia"/>
        </w:rPr>
        <w:t>万元，环保投资</w:t>
      </w:r>
      <w:r>
        <w:t xml:space="preserve"> </w:t>
      </w:r>
      <w:r>
        <w:rPr>
          <w:rFonts w:ascii="Times New Roman" w:cs="Times New Roman"/>
        </w:rPr>
        <w:t xml:space="preserve">9 </w:t>
      </w:r>
      <w:r>
        <w:rPr>
          <w:rFonts w:hint="eastAsia"/>
        </w:rPr>
        <w:t>万元，占总投资的</w:t>
      </w:r>
      <w:r>
        <w:t xml:space="preserve"> </w:t>
      </w:r>
      <w:r>
        <w:rPr>
          <w:rFonts w:ascii="Times New Roman" w:cs="Times New Roman"/>
        </w:rPr>
        <w:t>2.65%</w:t>
      </w:r>
      <w:r>
        <w:rPr>
          <w:rFonts w:hint="eastAsia"/>
        </w:rPr>
        <w:t>。本项目</w:t>
      </w:r>
    </w:p>
    <w:p w:rsidR="006C185F" w:rsidRDefault="006C185F">
      <w:pPr>
        <w:pStyle w:val="a4"/>
        <w:kinsoku w:val="0"/>
        <w:overflowPunct w:val="0"/>
        <w:spacing w:before="158" w:line="364" w:lineRule="auto"/>
        <w:ind w:left="1157" w:right="815"/>
      </w:pPr>
      <w:r>
        <w:rPr>
          <w:rFonts w:hint="eastAsia"/>
          <w:spacing w:val="-11"/>
        </w:rPr>
        <w:t>实际总投资</w:t>
      </w:r>
      <w:r>
        <w:rPr>
          <w:spacing w:val="-11"/>
        </w:rPr>
        <w:t xml:space="preserve"> </w:t>
      </w:r>
      <w:r>
        <w:rPr>
          <w:rFonts w:ascii="Times New Roman" w:cs="Times New Roman"/>
        </w:rPr>
        <w:t xml:space="preserve">340 </w:t>
      </w:r>
      <w:r>
        <w:rPr>
          <w:rFonts w:hint="eastAsia"/>
          <w:spacing w:val="-12"/>
        </w:rPr>
        <w:t>万元，实际环保投资</w:t>
      </w:r>
      <w:r>
        <w:rPr>
          <w:spacing w:val="-12"/>
        </w:rPr>
        <w:t xml:space="preserve"> </w:t>
      </w:r>
      <w:r>
        <w:rPr>
          <w:rFonts w:ascii="Times New Roman" w:cs="Times New Roman"/>
        </w:rPr>
        <w:t xml:space="preserve">4.1 </w:t>
      </w:r>
      <w:r>
        <w:rPr>
          <w:rFonts w:hint="eastAsia"/>
          <w:spacing w:val="-12"/>
        </w:rPr>
        <w:t>万元，占总投资的</w:t>
      </w:r>
      <w:r>
        <w:rPr>
          <w:spacing w:val="-12"/>
        </w:rPr>
        <w:t xml:space="preserve"> </w:t>
      </w:r>
      <w:r>
        <w:rPr>
          <w:rFonts w:ascii="Times New Roman" w:cs="Times New Roman"/>
        </w:rPr>
        <w:t>1.2%</w:t>
      </w:r>
      <w:r>
        <w:rPr>
          <w:rFonts w:hint="eastAsia"/>
          <w:spacing w:val="-9"/>
        </w:rPr>
        <w:t>。环境保护投资</w:t>
      </w:r>
      <w:r>
        <w:rPr>
          <w:rFonts w:hint="eastAsia"/>
          <w:spacing w:val="-20"/>
        </w:rPr>
        <w:t>见表</w:t>
      </w:r>
      <w:r>
        <w:rPr>
          <w:spacing w:val="-20"/>
        </w:rPr>
        <w:t xml:space="preserve"> </w:t>
      </w:r>
      <w:r>
        <w:rPr>
          <w:rFonts w:ascii="Times New Roman" w:cs="Times New Roman"/>
        </w:rPr>
        <w:t>4-1</w:t>
      </w:r>
      <w:r>
        <w:rPr>
          <w:rFonts w:hint="eastAsia"/>
        </w:rPr>
        <w:t>。</w:t>
      </w:r>
    </w:p>
    <w:p w:rsidR="006C185F" w:rsidRDefault="006C185F">
      <w:pPr>
        <w:pStyle w:val="a4"/>
        <w:kinsoku w:val="0"/>
        <w:overflowPunct w:val="0"/>
        <w:spacing w:before="6"/>
        <w:rPr>
          <w:sz w:val="21"/>
          <w:szCs w:val="21"/>
        </w:rPr>
      </w:pPr>
    </w:p>
    <w:p w:rsidR="006C185F" w:rsidRDefault="006C185F">
      <w:pPr>
        <w:pStyle w:val="3"/>
        <w:kinsoku w:val="0"/>
        <w:overflowPunct w:val="0"/>
        <w:ind w:left="1791" w:right="1444"/>
      </w:pPr>
      <w:r>
        <w:rPr>
          <w:rFonts w:hint="eastAsia"/>
        </w:rPr>
        <w:t>表</w:t>
      </w:r>
      <w:r>
        <w:t xml:space="preserve"> </w:t>
      </w:r>
      <w:r>
        <w:rPr>
          <w:rFonts w:ascii="Times New Roman" w:cs="Times New Roman"/>
        </w:rPr>
        <w:t xml:space="preserve">4-1  </w:t>
      </w:r>
      <w:r>
        <w:rPr>
          <w:rFonts w:hint="eastAsia"/>
        </w:rPr>
        <w:t>环保设施投资一览表</w:t>
      </w: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2"/>
        <w:gridCol w:w="2954"/>
        <w:gridCol w:w="1970"/>
        <w:gridCol w:w="2040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2"/>
              <w:ind w:left="189" w:right="1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2"/>
              <w:ind w:left="403" w:right="3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环保措施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2"/>
              <w:ind w:left="123" w:right="11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预计投资（万元）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2"/>
              <w:ind w:left="159" w:right="15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实际投资（万元）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4"/>
              <w:ind w:left="5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0"/>
              <w:ind w:left="405" w:right="3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营运期隔声、降噪措施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4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4"/>
              <w:ind w:left="10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42"/>
              <w:ind w:left="5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8"/>
              <w:ind w:left="403" w:right="3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排污口规范化设置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42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42"/>
              <w:ind w:left="159" w:right="14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0.1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6"/>
              <w:ind w:left="5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9"/>
              <w:ind w:left="405" w:right="3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固废暂存措施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6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6"/>
              <w:ind w:left="10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/>
        </w:trPr>
        <w:tc>
          <w:tcPr>
            <w:tcW w:w="3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3"/>
              <w:ind w:left="1665" w:right="166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合计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7"/>
              <w:ind w:left="7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7"/>
              <w:ind w:left="159" w:right="14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4.1</w:t>
            </w:r>
          </w:p>
        </w:tc>
      </w:tr>
    </w:tbl>
    <w:p w:rsidR="006C185F" w:rsidRDefault="006C185F">
      <w:pPr>
        <w:rPr>
          <w:b/>
          <w:bCs/>
          <w:sz w:val="24"/>
          <w:szCs w:val="24"/>
        </w:rPr>
        <w:sectPr w:rsidR="006C185F">
          <w:pgSz w:w="11910" w:h="16840"/>
          <w:pgMar w:top="138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a3"/>
        <w:numPr>
          <w:ilvl w:val="1"/>
          <w:numId w:val="2"/>
        </w:numPr>
        <w:tabs>
          <w:tab w:val="left" w:pos="1578"/>
        </w:tabs>
        <w:kinsoku w:val="0"/>
        <w:overflowPunct w:val="0"/>
        <w:spacing w:before="44"/>
        <w:ind w:hanging="421"/>
        <w:rPr>
          <w:b/>
          <w:bCs/>
          <w:sz w:val="28"/>
          <w:szCs w:val="28"/>
        </w:rPr>
      </w:pPr>
      <w:bookmarkStart w:id="48" w:name="4.3环境保护“三同时”落实情况"/>
      <w:bookmarkStart w:id="49" w:name="_bookmark11"/>
      <w:bookmarkEnd w:id="48"/>
      <w:bookmarkEnd w:id="49"/>
      <w:r>
        <w:rPr>
          <w:rFonts w:hint="eastAsia"/>
          <w:b/>
          <w:bCs/>
          <w:sz w:val="28"/>
          <w:szCs w:val="28"/>
        </w:rPr>
        <w:lastRenderedPageBreak/>
        <w:t>环境保护</w:t>
      </w:r>
      <w:r>
        <w:rPr>
          <w:rFonts w:ascii="Times New Roman" w:cs="Times New Roman"/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三同时</w:t>
      </w:r>
      <w:r>
        <w:rPr>
          <w:rFonts w:ascii="Times New Roman" w:cs="Times New Roman"/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落实情况</w:t>
      </w:r>
    </w:p>
    <w:p w:rsidR="006C185F" w:rsidRDefault="006C185F">
      <w:pPr>
        <w:pStyle w:val="a4"/>
        <w:kinsoku w:val="0"/>
        <w:overflowPunct w:val="0"/>
        <w:spacing w:before="185"/>
        <w:ind w:left="1774"/>
      </w:pPr>
      <w:r>
        <w:rPr>
          <w:rFonts w:hint="eastAsia"/>
        </w:rPr>
        <w:t>本项目环境保护“三同时”情况落实见表</w:t>
      </w:r>
      <w:r>
        <w:t xml:space="preserve"> 4-2</w:t>
      </w:r>
      <w:r>
        <w:rPr>
          <w:rFonts w:hint="eastAsia"/>
        </w:rPr>
        <w:t>。</w:t>
      </w:r>
    </w:p>
    <w:p w:rsidR="006C185F" w:rsidRDefault="006C185F">
      <w:pPr>
        <w:pStyle w:val="3"/>
        <w:tabs>
          <w:tab w:val="left" w:pos="1211"/>
        </w:tabs>
        <w:kinsoku w:val="0"/>
        <w:overflowPunct w:val="0"/>
        <w:spacing w:before="160"/>
        <w:ind w:left="349"/>
      </w:pPr>
      <w:r>
        <w:rPr>
          <w:rFonts w:hint="eastAsia"/>
        </w:rPr>
        <w:t>表</w:t>
      </w:r>
      <w:r>
        <w:rPr>
          <w:spacing w:val="-62"/>
        </w:rPr>
        <w:t xml:space="preserve"> </w:t>
      </w:r>
      <w:r>
        <w:rPr>
          <w:rFonts w:ascii="Times New Roman" w:cs="Times New Roman"/>
        </w:rPr>
        <w:t>4-2</w:t>
      </w:r>
      <w:r>
        <w:rPr>
          <w:rFonts w:ascii="Times New Roman" w:cs="Times New Roman"/>
        </w:rPr>
        <w:tab/>
      </w:r>
      <w:r>
        <w:rPr>
          <w:rFonts w:hint="eastAsia"/>
        </w:rPr>
        <w:t>环境保护“三同时”落实情况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8"/>
        <w:gridCol w:w="1239"/>
        <w:gridCol w:w="1317"/>
        <w:gridCol w:w="1867"/>
        <w:gridCol w:w="2216"/>
        <w:gridCol w:w="2453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97" w:right="1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77" w:right="1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产污环节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30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主要措施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72" w:right="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监测位置、因子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68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执行标准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6"/>
                <w:szCs w:val="16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80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落实情况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77"/>
              <w:ind w:left="10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已落实，生活污水经厂区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/>
        </w:trPr>
        <w:tc>
          <w:tcPr>
            <w:tcW w:w="8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ind w:left="72" w:right="6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监测位置：废水总</w:t>
            </w: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ind w:left="10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化粪池沉淀后排入咸阳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/>
        </w:trPr>
        <w:tc>
          <w:tcPr>
            <w:tcW w:w="8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1"/>
                <w:szCs w:val="21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97" w:right="1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废水</w:t>
            </w:r>
          </w:p>
        </w:tc>
        <w:tc>
          <w:tcPr>
            <w:tcW w:w="1239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1"/>
                <w:szCs w:val="21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77" w:right="1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日常生活</w:t>
            </w:r>
          </w:p>
        </w:tc>
        <w:tc>
          <w:tcPr>
            <w:tcW w:w="131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21"/>
                <w:szCs w:val="21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28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化粪池</w:t>
            </w:r>
          </w:p>
        </w:tc>
        <w:tc>
          <w:tcPr>
            <w:tcW w:w="1867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2"/>
              <w:ind w:left="107" w:right="-1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排放口；监测因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子：</w:t>
            </w:r>
            <w:r>
              <w:rPr>
                <w:rFonts w:ascii="Times New Roman" w:cs="Times New Roman"/>
                <w:sz w:val="21"/>
                <w:szCs w:val="21"/>
              </w:rPr>
              <w:t>pH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>COD</w:t>
            </w:r>
            <w:r>
              <w:rPr>
                <w:rFonts w:hint="eastAsia"/>
                <w:sz w:val="21"/>
                <w:szCs w:val="21"/>
              </w:rPr>
              <w:t>、</w:t>
            </w: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25"/>
              <w:ind w:left="107" w:right="-15"/>
              <w:jc w:val="left"/>
              <w:rPr>
                <w:spacing w:val="-6"/>
                <w:sz w:val="21"/>
                <w:szCs w:val="21"/>
              </w:rPr>
            </w:pPr>
            <w:r w:rsidRPr="00036190">
              <w:rPr>
                <w:rFonts w:ascii="Times New Roman" w:cs="Times New Roman"/>
                <w:position w:val="2"/>
                <w:sz w:val="21"/>
                <w:szCs w:val="21"/>
              </w:rPr>
              <w:t>SS</w:t>
            </w:r>
            <w:r>
              <w:rPr>
                <w:rFonts w:hint="eastAsia"/>
                <w:spacing w:val="-17"/>
                <w:position w:val="2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position w:val="2"/>
                <w:sz w:val="21"/>
                <w:szCs w:val="21"/>
              </w:rPr>
              <w:t>BOD</w:t>
            </w:r>
            <w:r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  <w:t>5</w:t>
            </w:r>
            <w:r>
              <w:rPr>
                <w:rFonts w:hint="eastAsia"/>
                <w:spacing w:val="-6"/>
                <w:position w:val="2"/>
                <w:sz w:val="21"/>
                <w:szCs w:val="21"/>
              </w:rPr>
              <w:t>、氨氮、</w:t>
            </w:r>
            <w:r>
              <w:rPr>
                <w:rFonts w:hint="eastAsia"/>
                <w:spacing w:val="-6"/>
                <w:sz w:val="21"/>
                <w:szCs w:val="21"/>
              </w:rPr>
              <w:t>总磷等</w:t>
            </w: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38"/>
              <w:ind w:left="109"/>
              <w:jc w:val="left"/>
              <w:rPr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DB12/356-2008</w:t>
            </w:r>
            <w:r>
              <w:rPr>
                <w:rFonts w:hint="eastAsia"/>
                <w:sz w:val="21"/>
                <w:szCs w:val="21"/>
              </w:rPr>
              <w:t>《污水</w:t>
            </w: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3"/>
              <w:ind w:left="107" w:right="-1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综合排放标准</w:t>
            </w:r>
            <w:r>
              <w:rPr>
                <w:rFonts w:hint="eastAsia"/>
                <w:spacing w:val="-205"/>
                <w:sz w:val="21"/>
                <w:szCs w:val="21"/>
              </w:rPr>
              <w:t>》</w:t>
            </w:r>
            <w:r>
              <w:rPr>
                <w:rFonts w:hint="eastAsia"/>
                <w:sz w:val="21"/>
                <w:szCs w:val="21"/>
              </w:rPr>
              <w:t>（三级）</w:t>
            </w:r>
          </w:p>
        </w:tc>
        <w:tc>
          <w:tcPr>
            <w:tcW w:w="24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2"/>
              <w:ind w:left="106" w:right="96"/>
              <w:jc w:val="left"/>
              <w:rPr>
                <w:rFonts w:ascii="Times New Roman" w:cs="Times New Roman"/>
                <w:w w:val="95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路污水处理厂进一步处</w:t>
            </w:r>
            <w:r>
              <w:rPr>
                <w:rFonts w:hint="eastAsia"/>
                <w:spacing w:val="-10"/>
                <w:sz w:val="21"/>
                <w:szCs w:val="21"/>
              </w:rPr>
              <w:t>理。外排各项污染物排放</w:t>
            </w:r>
            <w:r>
              <w:rPr>
                <w:rFonts w:hint="eastAsia"/>
                <w:spacing w:val="8"/>
                <w:w w:val="95"/>
                <w:sz w:val="21"/>
                <w:szCs w:val="21"/>
              </w:rPr>
              <w:t>标准执行</w:t>
            </w:r>
            <w:r>
              <w:rPr>
                <w:rFonts w:ascii="Times New Roman" w:cs="Times New Roman"/>
                <w:w w:val="95"/>
                <w:sz w:val="21"/>
                <w:szCs w:val="21"/>
              </w:rPr>
              <w:t>DB12/356-20</w:t>
            </w:r>
            <w:r w:rsidR="009600CF">
              <w:rPr>
                <w:rFonts w:ascii="Times New Roman" w:cs="Times New Roman"/>
                <w:w w:val="95"/>
                <w:sz w:val="21"/>
                <w:szCs w:val="21"/>
              </w:rPr>
              <w:t>1</w:t>
            </w:r>
            <w:r>
              <w:rPr>
                <w:rFonts w:ascii="Times New Roman" w:cs="Times New Roman"/>
                <w:w w:val="95"/>
                <w:sz w:val="21"/>
                <w:szCs w:val="21"/>
              </w:rPr>
              <w:t>8</w:t>
            </w:r>
          </w:p>
          <w:p w:rsidR="006C185F" w:rsidRDefault="006C185F" w:rsidP="009600CF">
            <w:pPr>
              <w:pStyle w:val="TableParagraph"/>
              <w:kinsoku w:val="0"/>
              <w:overflowPunct w:val="0"/>
              <w:ind w:left="10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《污水综合排放标准》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/>
        </w:trPr>
        <w:tc>
          <w:tcPr>
            <w:tcW w:w="8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2"/>
              <w:ind w:left="10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（三级）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 w:rsidP="009600C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sz w:val="21"/>
                <w:szCs w:val="21"/>
              </w:rPr>
            </w:pPr>
          </w:p>
        </w:tc>
      </w:tr>
      <w:tr w:rsidR="006C185F" w:rsidTr="00960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/>
        </w:trPr>
        <w:tc>
          <w:tcPr>
            <w:tcW w:w="8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152"/>
              <w:ind w:left="197" w:right="1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噪声</w:t>
            </w:r>
          </w:p>
        </w:tc>
        <w:tc>
          <w:tcPr>
            <w:tcW w:w="123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152"/>
              <w:ind w:left="177" w:right="1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生产车间</w:t>
            </w:r>
          </w:p>
        </w:tc>
        <w:tc>
          <w:tcPr>
            <w:tcW w:w="131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37"/>
              <w:ind w:left="106" w:right="-15"/>
              <w:rPr>
                <w:spacing w:val="-1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选用低噪声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10"/>
                <w:sz w:val="21"/>
                <w:szCs w:val="21"/>
              </w:rPr>
              <w:t>设备、减振、降噪措施</w:t>
            </w:r>
          </w:p>
        </w:tc>
        <w:tc>
          <w:tcPr>
            <w:tcW w:w="1867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21"/>
                <w:szCs w:val="21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74" w:right="6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厂界外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1m</w:t>
            </w:r>
            <w:r>
              <w:rPr>
                <w:rFonts w:hint="eastAsia"/>
                <w:sz w:val="21"/>
                <w:szCs w:val="21"/>
              </w:rPr>
              <w:t>，监测等效连续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A </w:t>
            </w:r>
            <w:r>
              <w:rPr>
                <w:rFonts w:hint="eastAsia"/>
                <w:sz w:val="21"/>
                <w:szCs w:val="21"/>
              </w:rPr>
              <w:t>声级</w:t>
            </w:r>
          </w:p>
        </w:tc>
        <w:tc>
          <w:tcPr>
            <w:tcW w:w="221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37"/>
              <w:ind w:left="118" w:right="110"/>
              <w:rPr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GB12348-2008</w:t>
            </w:r>
            <w:r>
              <w:rPr>
                <w:rFonts w:hint="eastAsia"/>
                <w:sz w:val="21"/>
                <w:szCs w:val="21"/>
              </w:rPr>
              <w:t>《工业</w:t>
            </w: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2"/>
              <w:ind w:left="162" w:right="15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企业厂界环境噪声排放标准》</w:t>
            </w:r>
            <w:r>
              <w:rPr>
                <w:rFonts w:ascii="Times New Roman" w:cs="Times New Roman"/>
                <w:sz w:val="21"/>
                <w:szCs w:val="21"/>
              </w:rPr>
              <w:t xml:space="preserve">3 </w:t>
            </w:r>
            <w:r>
              <w:rPr>
                <w:rFonts w:hint="eastAsia"/>
                <w:sz w:val="21"/>
                <w:szCs w:val="21"/>
              </w:rPr>
              <w:t>类标准</w:t>
            </w:r>
          </w:p>
        </w:tc>
        <w:tc>
          <w:tcPr>
            <w:tcW w:w="24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0CF" w:rsidRDefault="009600CF" w:rsidP="009600CF">
            <w:pPr>
              <w:pStyle w:val="TableParagraph"/>
              <w:kinsoku w:val="0"/>
              <w:overflowPunct w:val="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已落实，本项目夜间不生产，选用低噪声设</w:t>
            </w:r>
            <w:r>
              <w:rPr>
                <w:rFonts w:hint="eastAsia"/>
                <w:spacing w:val="-10"/>
                <w:sz w:val="21"/>
                <w:szCs w:val="21"/>
              </w:rPr>
              <w:t>备，采取墙体隔声、院内</w:t>
            </w:r>
            <w:r>
              <w:rPr>
                <w:rFonts w:hint="eastAsia"/>
                <w:spacing w:val="-6"/>
                <w:sz w:val="21"/>
                <w:szCs w:val="21"/>
              </w:rPr>
              <w:t>距离衰减后，厂界外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1m </w:t>
            </w:r>
            <w:r>
              <w:rPr>
                <w:rFonts w:hint="eastAsia"/>
                <w:spacing w:val="-6"/>
                <w:sz w:val="21"/>
                <w:szCs w:val="21"/>
              </w:rPr>
              <w:t>噪声满足</w:t>
            </w:r>
            <w:r>
              <w:rPr>
                <w:spacing w:val="-6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GB12348-2008</w:t>
            </w:r>
          </w:p>
          <w:p w:rsidR="006C185F" w:rsidRDefault="009600CF" w:rsidP="009600CF">
            <w:pPr>
              <w:pStyle w:val="TableParagraph"/>
              <w:kinsoku w:val="0"/>
              <w:overflowPunct w:val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《工业企业厂界环境噪声排放标准》</w:t>
            </w:r>
            <w:r>
              <w:rPr>
                <w:rFonts w:ascii="Times New Roman" w:cs="Times New Roman"/>
                <w:sz w:val="21"/>
                <w:szCs w:val="21"/>
              </w:rPr>
              <w:t xml:space="preserve">3 </w:t>
            </w:r>
            <w:r>
              <w:rPr>
                <w:rFonts w:hint="eastAsia"/>
                <w:sz w:val="21"/>
                <w:szCs w:val="21"/>
              </w:rPr>
              <w:t>类标准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3"/>
        </w:trPr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7"/>
                <w:szCs w:val="17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218" w:right="20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固体废物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21"/>
                <w:szCs w:val="21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1"/>
              <w:ind w:left="107" w:right="7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废切削液、废机油、含油棉纱等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21"/>
                <w:szCs w:val="21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1"/>
              <w:ind w:left="132" w:right="12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定期交由有资质单位处理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12"/>
              <w:jc w:val="left"/>
              <w:rPr>
                <w:b/>
                <w:bCs/>
                <w:sz w:val="19"/>
                <w:szCs w:val="19"/>
              </w:rPr>
            </w:pPr>
          </w:p>
          <w:p w:rsidR="006C185F" w:rsidRPr="00036190" w:rsidRDefault="006C185F" w:rsidP="009600CF">
            <w:pPr>
              <w:pStyle w:val="TableParagraph"/>
              <w:kinsoku w:val="0"/>
              <w:overflowPunct w:val="0"/>
              <w:ind w:left="10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-</w:t>
            </w:r>
          </w:p>
        </w:tc>
        <w:tc>
          <w:tcPr>
            <w:tcW w:w="2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3"/>
              <w:jc w:val="left"/>
              <w:rPr>
                <w:b/>
                <w:bCs/>
                <w:sz w:val="17"/>
                <w:szCs w:val="17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793" w:right="99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pacing w:val="-13"/>
                <w:sz w:val="21"/>
                <w:szCs w:val="21"/>
              </w:rPr>
              <w:t>无害化处理，不产生二</w:t>
            </w:r>
            <w:r>
              <w:rPr>
                <w:rFonts w:hint="eastAsia"/>
                <w:sz w:val="21"/>
                <w:szCs w:val="21"/>
              </w:rPr>
              <w:t>次污染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23"/>
              <w:ind w:left="106" w:right="95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已落实，废切削油、废机油</w:t>
            </w:r>
            <w:r w:rsidR="009600CF">
              <w:rPr>
                <w:rFonts w:hint="eastAsia"/>
                <w:spacing w:val="-10"/>
                <w:sz w:val="21"/>
                <w:szCs w:val="21"/>
              </w:rPr>
              <w:t>及废油包装容器，</w:t>
            </w:r>
            <w:r>
              <w:rPr>
                <w:rFonts w:hint="eastAsia"/>
                <w:spacing w:val="-10"/>
                <w:sz w:val="21"/>
                <w:szCs w:val="21"/>
              </w:rPr>
              <w:t>定期交由天津莱奥西</w:t>
            </w:r>
            <w:r>
              <w:rPr>
                <w:rFonts w:hint="eastAsia"/>
                <w:spacing w:val="12"/>
                <w:sz w:val="21"/>
                <w:szCs w:val="21"/>
              </w:rPr>
              <w:t>斯环保科技有限公司处</w:t>
            </w:r>
            <w:r>
              <w:rPr>
                <w:rFonts w:hint="eastAsia"/>
                <w:spacing w:val="-10"/>
                <w:sz w:val="21"/>
                <w:szCs w:val="21"/>
              </w:rPr>
              <w:t>理。含油</w:t>
            </w:r>
            <w:r w:rsidR="009B6838">
              <w:rPr>
                <w:rFonts w:hint="eastAsia"/>
                <w:spacing w:val="-10"/>
                <w:sz w:val="21"/>
                <w:szCs w:val="21"/>
              </w:rPr>
              <w:t>棉纱</w:t>
            </w:r>
            <w:r>
              <w:rPr>
                <w:rFonts w:hint="eastAsia"/>
                <w:spacing w:val="-10"/>
                <w:sz w:val="21"/>
                <w:szCs w:val="21"/>
              </w:rPr>
              <w:t>交由天津合</w:t>
            </w:r>
            <w:r>
              <w:rPr>
                <w:rFonts w:hint="eastAsia"/>
                <w:spacing w:val="12"/>
                <w:sz w:val="21"/>
                <w:szCs w:val="21"/>
              </w:rPr>
              <w:t>佳威立雅环境服务有限</w:t>
            </w:r>
            <w:r>
              <w:rPr>
                <w:rFonts w:hint="eastAsia"/>
                <w:sz w:val="21"/>
                <w:szCs w:val="21"/>
              </w:rPr>
              <w:t>公司处理。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3"/>
              <w:tabs>
                <w:tab w:val="left" w:pos="1211"/>
              </w:tabs>
              <w:kinsoku w:val="0"/>
              <w:overflowPunct w:val="0"/>
              <w:spacing w:before="160"/>
              <w:ind w:left="349"/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28"/>
                <w:szCs w:val="28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98" w:right="7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废包装物、废金属件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7"/>
              <w:jc w:val="left"/>
              <w:rPr>
                <w:b/>
                <w:bCs/>
                <w:sz w:val="28"/>
                <w:szCs w:val="28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238" w:right="12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收集后交由厂家回收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4"/>
              <w:jc w:val="left"/>
              <w:rPr>
                <w:b/>
                <w:bCs/>
                <w:sz w:val="18"/>
                <w:szCs w:val="18"/>
              </w:rPr>
            </w:pPr>
          </w:p>
          <w:p w:rsidR="006C185F" w:rsidRPr="00036190" w:rsidRDefault="006C185F" w:rsidP="009600CF">
            <w:pPr>
              <w:pStyle w:val="TableParagraph"/>
              <w:kinsoku w:val="0"/>
              <w:overflowPunct w:val="0"/>
              <w:ind w:left="10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-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3"/>
              <w:tabs>
                <w:tab w:val="left" w:pos="1211"/>
              </w:tabs>
              <w:kinsoku w:val="0"/>
              <w:overflowPunct w:val="0"/>
              <w:spacing w:before="160"/>
              <w:ind w:left="349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17"/>
                <w:szCs w:val="17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06" w:right="9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已落实，生产过程产生的</w:t>
            </w:r>
            <w:r>
              <w:rPr>
                <w:rFonts w:hint="eastAsia"/>
                <w:spacing w:val="-11"/>
                <w:sz w:val="21"/>
                <w:szCs w:val="21"/>
              </w:rPr>
              <w:t>废包装物、废金属件、废</w:t>
            </w:r>
            <w:r>
              <w:rPr>
                <w:rFonts w:hint="eastAsia"/>
                <w:sz w:val="21"/>
                <w:szCs w:val="21"/>
              </w:rPr>
              <w:t>金属边角料均外售。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7"/>
        </w:trPr>
        <w:tc>
          <w:tcPr>
            <w:tcW w:w="85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3"/>
              <w:tabs>
                <w:tab w:val="left" w:pos="1211"/>
              </w:tabs>
              <w:kinsoku w:val="0"/>
              <w:overflowPunct w:val="0"/>
              <w:spacing w:before="160"/>
              <w:ind w:left="349"/>
              <w:rPr>
                <w:sz w:val="2"/>
                <w:szCs w:val="2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11"/>
              <w:jc w:val="left"/>
              <w:rPr>
                <w:b/>
                <w:bCs/>
                <w:sz w:val="23"/>
                <w:szCs w:val="23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77" w:right="17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日常生活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32" w:right="123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分类收集，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由环卫部门及时清运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spacing w:before="12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Pr="00036190" w:rsidRDefault="006C185F" w:rsidP="009600CF">
            <w:pPr>
              <w:pStyle w:val="TableParagraph"/>
              <w:kinsoku w:val="0"/>
              <w:overflowPunct w:val="0"/>
              <w:ind w:left="10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-</w:t>
            </w:r>
          </w:p>
        </w:tc>
        <w:tc>
          <w:tcPr>
            <w:tcW w:w="22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3"/>
              <w:tabs>
                <w:tab w:val="left" w:pos="1211"/>
              </w:tabs>
              <w:kinsoku w:val="0"/>
              <w:overflowPunct w:val="0"/>
              <w:spacing w:before="160"/>
              <w:ind w:left="349"/>
              <w:rPr>
                <w:sz w:val="2"/>
                <w:szCs w:val="2"/>
              </w:rPr>
            </w:pP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 w:rsidP="009600CF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 w:rsidP="009600CF">
            <w:pPr>
              <w:pStyle w:val="TableParagraph"/>
              <w:kinsoku w:val="0"/>
              <w:overflowPunct w:val="0"/>
              <w:ind w:left="106" w:right="97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pacing w:val="-10"/>
                <w:sz w:val="21"/>
                <w:szCs w:val="21"/>
              </w:rPr>
              <w:t>已落实，生活垃圾放置园区指定地点，由</w:t>
            </w:r>
            <w:r w:rsidR="009B6838">
              <w:rPr>
                <w:rFonts w:hint="eastAsia"/>
                <w:spacing w:val="-10"/>
                <w:sz w:val="21"/>
                <w:szCs w:val="21"/>
              </w:rPr>
              <w:t>城管委</w:t>
            </w:r>
            <w:r>
              <w:rPr>
                <w:rFonts w:hint="eastAsia"/>
                <w:sz w:val="21"/>
                <w:szCs w:val="21"/>
              </w:rPr>
              <w:t>清运</w:t>
            </w:r>
          </w:p>
        </w:tc>
      </w:tr>
    </w:tbl>
    <w:p w:rsidR="006C185F" w:rsidRDefault="006C185F">
      <w:pPr>
        <w:rPr>
          <w:b/>
          <w:bCs/>
          <w:sz w:val="24"/>
          <w:szCs w:val="24"/>
        </w:rPr>
        <w:sectPr w:rsidR="006C185F">
          <w:pgSz w:w="11910" w:h="16840"/>
          <w:pgMar w:top="138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a3"/>
        <w:numPr>
          <w:ilvl w:val="0"/>
          <w:numId w:val="2"/>
        </w:numPr>
        <w:tabs>
          <w:tab w:val="left" w:pos="1367"/>
        </w:tabs>
        <w:kinsoku w:val="0"/>
        <w:overflowPunct w:val="0"/>
        <w:spacing w:before="50"/>
        <w:ind w:hanging="210"/>
        <w:rPr>
          <w:b/>
          <w:bCs/>
          <w:sz w:val="28"/>
          <w:szCs w:val="28"/>
        </w:rPr>
      </w:pPr>
      <w:bookmarkStart w:id="50" w:name="5环境影响报告书主要结论与建议及其审批部门审批决定"/>
      <w:bookmarkStart w:id="51" w:name="_bookmark12"/>
      <w:bookmarkEnd w:id="50"/>
      <w:bookmarkEnd w:id="51"/>
      <w:r>
        <w:rPr>
          <w:rFonts w:hint="eastAsia"/>
          <w:b/>
          <w:bCs/>
          <w:sz w:val="28"/>
          <w:szCs w:val="28"/>
        </w:rPr>
        <w:lastRenderedPageBreak/>
        <w:t>环境影响报告书主要结论与建议及其审批部门审批决定</w:t>
      </w:r>
    </w:p>
    <w:p w:rsidR="006C185F" w:rsidRDefault="006C185F">
      <w:pPr>
        <w:pStyle w:val="a3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02"/>
        <w:ind w:hanging="421"/>
        <w:rPr>
          <w:b/>
          <w:bCs/>
          <w:sz w:val="28"/>
          <w:szCs w:val="28"/>
        </w:rPr>
      </w:pPr>
      <w:bookmarkStart w:id="52" w:name="5.1环境影响报告书主要结论与建议"/>
      <w:bookmarkStart w:id="53" w:name="_bookmark13"/>
      <w:bookmarkEnd w:id="52"/>
      <w:bookmarkEnd w:id="53"/>
      <w:r>
        <w:rPr>
          <w:rFonts w:hint="eastAsia"/>
          <w:b/>
          <w:bCs/>
          <w:sz w:val="28"/>
          <w:szCs w:val="28"/>
        </w:rPr>
        <w:t>环境影响报告书主要结论与建议</w:t>
      </w:r>
    </w:p>
    <w:p w:rsidR="006C185F" w:rsidRDefault="006C185F">
      <w:pPr>
        <w:pStyle w:val="a3"/>
        <w:numPr>
          <w:ilvl w:val="2"/>
          <w:numId w:val="2"/>
        </w:numPr>
        <w:tabs>
          <w:tab w:val="left" w:pos="1758"/>
        </w:tabs>
        <w:kinsoku w:val="0"/>
        <w:overflowPunct w:val="0"/>
        <w:spacing w:before="142"/>
        <w:ind w:left="1757" w:hanging="601"/>
      </w:pPr>
      <w:r>
        <w:rPr>
          <w:rFonts w:hint="eastAsia"/>
        </w:rPr>
        <w:t>废水</w:t>
      </w:r>
    </w:p>
    <w:p w:rsidR="006C185F" w:rsidRDefault="006C185F">
      <w:pPr>
        <w:pStyle w:val="a4"/>
        <w:kinsoku w:val="0"/>
        <w:overflowPunct w:val="0"/>
        <w:spacing w:before="151" w:line="360" w:lineRule="auto"/>
        <w:ind w:left="1157" w:right="815" w:firstLine="480"/>
      </w:pPr>
      <w:r>
        <w:rPr>
          <w:rFonts w:hint="eastAsia"/>
          <w:spacing w:val="-6"/>
        </w:rPr>
        <w:t>本项目建成后厂区内污水主要为生活污水，经厂区排水总口排入市政污水管</w:t>
      </w:r>
      <w:r>
        <w:rPr>
          <w:rFonts w:hint="eastAsia"/>
        </w:rPr>
        <w:t>网，最终进入咸阳路污水处理厂做进一步处理，对周边水环境影响较小。</w:t>
      </w:r>
    </w:p>
    <w:p w:rsidR="006C185F" w:rsidRDefault="006C185F">
      <w:pPr>
        <w:pStyle w:val="a3"/>
        <w:numPr>
          <w:ilvl w:val="2"/>
          <w:numId w:val="2"/>
        </w:numPr>
        <w:tabs>
          <w:tab w:val="left" w:pos="1758"/>
        </w:tabs>
        <w:kinsoku w:val="0"/>
        <w:overflowPunct w:val="0"/>
        <w:spacing w:line="307" w:lineRule="exact"/>
        <w:ind w:left="1757" w:hanging="601"/>
      </w:pPr>
      <w:bookmarkStart w:id="54" w:name="5.1.2 噪声"/>
      <w:bookmarkEnd w:id="54"/>
      <w:r>
        <w:rPr>
          <w:rFonts w:hint="eastAsia"/>
        </w:rPr>
        <w:t>噪声</w:t>
      </w:r>
    </w:p>
    <w:p w:rsidR="006C185F" w:rsidRDefault="006C185F">
      <w:pPr>
        <w:pStyle w:val="a4"/>
        <w:kinsoku w:val="0"/>
        <w:overflowPunct w:val="0"/>
        <w:spacing w:before="151" w:line="360" w:lineRule="auto"/>
        <w:ind w:left="1157" w:right="810" w:firstLine="540"/>
        <w:jc w:val="both"/>
      </w:pPr>
      <w:r>
        <w:rPr>
          <w:rFonts w:hint="eastAsia"/>
          <w:spacing w:val="-16"/>
        </w:rPr>
        <w:t>本项目主要噪声源为裁剪机、压力机和车床，产生的设备噪声声源强在</w:t>
      </w:r>
      <w:r>
        <w:rPr>
          <w:spacing w:val="-16"/>
        </w:rPr>
        <w:t xml:space="preserve"> </w:t>
      </w:r>
      <w:r>
        <w:rPr>
          <w:rFonts w:ascii="Times New Roman" w:cs="Times New Roman"/>
          <w:spacing w:val="-4"/>
        </w:rPr>
        <w:t>75</w:t>
      </w:r>
      <w:r>
        <w:rPr>
          <w:rFonts w:hint="eastAsia"/>
          <w:spacing w:val="-4"/>
        </w:rPr>
        <w:t>～</w:t>
      </w:r>
      <w:r>
        <w:rPr>
          <w:spacing w:val="-4"/>
        </w:rPr>
        <w:t xml:space="preserve"> </w:t>
      </w:r>
      <w:r>
        <w:rPr>
          <w:rFonts w:ascii="Times New Roman" w:cs="Times New Roman"/>
          <w:spacing w:val="-4"/>
        </w:rPr>
        <w:t>85dB</w:t>
      </w:r>
      <w:r>
        <w:rPr>
          <w:rFonts w:hint="eastAsia"/>
          <w:spacing w:val="-4"/>
        </w:rPr>
        <w:t>（</w:t>
      </w:r>
      <w:r>
        <w:rPr>
          <w:rFonts w:ascii="Times New Roman" w:cs="Times New Roman"/>
          <w:spacing w:val="-4"/>
        </w:rPr>
        <w:t>A</w:t>
      </w:r>
      <w:r>
        <w:rPr>
          <w:rFonts w:hint="eastAsia"/>
          <w:spacing w:val="-4"/>
        </w:rPr>
        <w:t>）</w:t>
      </w:r>
      <w:r>
        <w:rPr>
          <w:rFonts w:hint="eastAsia"/>
          <w:spacing w:val="-7"/>
        </w:rPr>
        <w:t>之间。通过采取吸声、隔声、减振等措施后，项目厂界噪声值可以达</w:t>
      </w:r>
      <w:r>
        <w:rPr>
          <w:rFonts w:hint="eastAsia"/>
          <w:spacing w:val="-6"/>
        </w:rPr>
        <w:t>到《工业企业厂界环境噪声排放标准》</w:t>
      </w:r>
      <w:r>
        <w:rPr>
          <w:rFonts w:hint="eastAsia"/>
        </w:rPr>
        <w:t>（</w:t>
      </w:r>
      <w:r>
        <w:rPr>
          <w:rFonts w:ascii="Times New Roman" w:cs="Times New Roman"/>
        </w:rPr>
        <w:t>GB12348-2008</w:t>
      </w:r>
      <w:r>
        <w:rPr>
          <w:rFonts w:hint="eastAsia"/>
        </w:rPr>
        <w:t>）</w:t>
      </w:r>
      <w:r>
        <w:rPr>
          <w:rFonts w:ascii="Times New Roman" w:cs="Times New Roman"/>
        </w:rPr>
        <w:t xml:space="preserve">3 </w:t>
      </w:r>
      <w:r>
        <w:rPr>
          <w:rFonts w:hint="eastAsia"/>
          <w:spacing w:val="-3"/>
        </w:rPr>
        <w:t>类昼间标准要求</w:t>
      </w:r>
      <w:r>
        <w:rPr>
          <w:rFonts w:hint="eastAsia"/>
        </w:rPr>
        <w:t>（</w:t>
      </w:r>
      <w:r>
        <w:rPr>
          <w:rFonts w:hint="eastAsia"/>
          <w:spacing w:val="-13"/>
        </w:rPr>
        <w:t>夜</w:t>
      </w:r>
      <w:r>
        <w:rPr>
          <w:rFonts w:hint="eastAsia"/>
        </w:rPr>
        <w:t>间不生产）。</w:t>
      </w:r>
    </w:p>
    <w:p w:rsidR="006C185F" w:rsidRDefault="006C185F">
      <w:pPr>
        <w:pStyle w:val="a3"/>
        <w:numPr>
          <w:ilvl w:val="2"/>
          <w:numId w:val="2"/>
        </w:numPr>
        <w:tabs>
          <w:tab w:val="left" w:pos="1698"/>
        </w:tabs>
        <w:kinsoku w:val="0"/>
        <w:overflowPunct w:val="0"/>
        <w:spacing w:line="303" w:lineRule="exact"/>
        <w:ind w:hanging="541"/>
      </w:pPr>
      <w:bookmarkStart w:id="55" w:name="5.1.3固体废物"/>
      <w:bookmarkEnd w:id="55"/>
      <w:r>
        <w:rPr>
          <w:rFonts w:hint="eastAsia"/>
        </w:rPr>
        <w:t>固体废物</w:t>
      </w:r>
    </w:p>
    <w:p w:rsidR="006C185F" w:rsidRDefault="006C185F">
      <w:pPr>
        <w:pStyle w:val="a4"/>
        <w:kinsoku w:val="0"/>
        <w:overflowPunct w:val="0"/>
        <w:spacing w:before="153" w:line="357" w:lineRule="auto"/>
        <w:ind w:left="1157" w:right="815" w:firstLine="480"/>
      </w:pPr>
      <w:r>
        <w:rPr>
          <w:rFonts w:hint="eastAsia"/>
          <w:spacing w:val="-6"/>
        </w:rPr>
        <w:t>本项目运营期产生的固体废物主要为废金属件、废包装物、生活垃圾、设备</w:t>
      </w:r>
      <w:r>
        <w:rPr>
          <w:rFonts w:hint="eastAsia"/>
        </w:rPr>
        <w:t>维修过程产生的废机油、废切削液、含油棉纱等。</w:t>
      </w:r>
    </w:p>
    <w:p w:rsidR="006C185F" w:rsidRDefault="006C185F">
      <w:pPr>
        <w:pStyle w:val="a4"/>
        <w:kinsoku w:val="0"/>
        <w:overflowPunct w:val="0"/>
        <w:spacing w:before="3" w:line="360" w:lineRule="auto"/>
        <w:ind w:left="1157" w:right="692" w:firstLine="480"/>
        <w:rPr>
          <w:spacing w:val="-7"/>
        </w:rPr>
      </w:pPr>
      <w:r>
        <w:rPr>
          <w:rFonts w:hint="eastAsia"/>
          <w:spacing w:val="-10"/>
        </w:rPr>
        <w:t>根据工程分析，本项目废金属件产生量为</w:t>
      </w:r>
      <w:r>
        <w:rPr>
          <w:spacing w:val="-10"/>
        </w:rPr>
        <w:t xml:space="preserve"> </w:t>
      </w:r>
      <w:r>
        <w:rPr>
          <w:rFonts w:ascii="Times New Roman" w:cs="Times New Roman"/>
          <w:spacing w:val="-7"/>
        </w:rPr>
        <w:t>2.0t/a</w:t>
      </w:r>
      <w:r>
        <w:rPr>
          <w:rFonts w:hint="eastAsia"/>
          <w:spacing w:val="-8"/>
        </w:rPr>
        <w:t>，生活垃圾产生量为</w:t>
      </w:r>
      <w:r>
        <w:rPr>
          <w:spacing w:val="-8"/>
        </w:rPr>
        <w:t xml:space="preserve"> </w:t>
      </w:r>
      <w:r>
        <w:rPr>
          <w:rFonts w:ascii="Times New Roman" w:cs="Times New Roman"/>
          <w:spacing w:val="-3"/>
        </w:rPr>
        <w:t>10.5t/a</w:t>
      </w:r>
      <w:r>
        <w:rPr>
          <w:rFonts w:hint="eastAsia"/>
          <w:spacing w:val="-3"/>
        </w:rPr>
        <w:t>，</w:t>
      </w:r>
      <w:r>
        <w:rPr>
          <w:spacing w:val="-3"/>
        </w:rPr>
        <w:t xml:space="preserve"> </w:t>
      </w:r>
      <w:r>
        <w:rPr>
          <w:rFonts w:hint="eastAsia"/>
          <w:spacing w:val="-7"/>
        </w:rPr>
        <w:t>废包装物产生量为</w:t>
      </w:r>
      <w:r>
        <w:rPr>
          <w:spacing w:val="-7"/>
        </w:rPr>
        <w:t xml:space="preserve"> </w:t>
      </w:r>
      <w:r>
        <w:rPr>
          <w:rFonts w:ascii="Times New Roman" w:cs="Times New Roman"/>
        </w:rPr>
        <w:t>1.0t/a</w:t>
      </w:r>
      <w:r>
        <w:rPr>
          <w:rFonts w:hint="eastAsia"/>
          <w:spacing w:val="-4"/>
        </w:rPr>
        <w:t>；废机油、废切削液、含油棉纱产生量为</w:t>
      </w:r>
      <w:r>
        <w:rPr>
          <w:spacing w:val="-4"/>
        </w:rPr>
        <w:t xml:space="preserve"> </w:t>
      </w:r>
      <w:r>
        <w:rPr>
          <w:rFonts w:ascii="Times New Roman" w:cs="Times New Roman"/>
        </w:rPr>
        <w:t>0.2t/a</w:t>
      </w:r>
      <w:r>
        <w:rPr>
          <w:rFonts w:hint="eastAsia"/>
        </w:rPr>
        <w:t>。其中，</w:t>
      </w:r>
      <w:r>
        <w:t xml:space="preserve"> </w:t>
      </w:r>
      <w:r>
        <w:rPr>
          <w:rFonts w:hint="eastAsia"/>
          <w:spacing w:val="-7"/>
        </w:rPr>
        <w:t>生活垃圾分类收集后，交由环卫部门统一处理；废包装物、废金属件由厂家回收再利用；废机油、废切削液和含油棉纱定期交给有资质单位收集处理。</w:t>
      </w:r>
    </w:p>
    <w:p w:rsidR="006C185F" w:rsidRDefault="006C185F">
      <w:pPr>
        <w:pStyle w:val="a4"/>
        <w:kinsoku w:val="0"/>
        <w:overflowPunct w:val="0"/>
        <w:spacing w:line="357" w:lineRule="auto"/>
        <w:ind w:left="1157" w:right="815" w:firstLine="480"/>
      </w:pPr>
      <w:r>
        <w:rPr>
          <w:rFonts w:hint="eastAsia"/>
          <w:spacing w:val="-6"/>
        </w:rPr>
        <w:t>项目运营过程中建设单位将尽量做好固体废物收集、暂存、处置工作，在落</w:t>
      </w:r>
      <w:r>
        <w:rPr>
          <w:rFonts w:hint="eastAsia"/>
        </w:rPr>
        <w:t>实相关要求的条件下，本项目产生的固体废物不会对环境产生二次污染。</w:t>
      </w:r>
    </w:p>
    <w:p w:rsidR="006C185F" w:rsidRDefault="006C185F">
      <w:pPr>
        <w:pStyle w:val="a3"/>
        <w:numPr>
          <w:ilvl w:val="2"/>
          <w:numId w:val="2"/>
        </w:numPr>
        <w:tabs>
          <w:tab w:val="left" w:pos="1698"/>
        </w:tabs>
        <w:kinsoku w:val="0"/>
        <w:overflowPunct w:val="0"/>
        <w:ind w:hanging="541"/>
      </w:pPr>
      <w:bookmarkStart w:id="56" w:name="5.1.4建议与对策"/>
      <w:bookmarkEnd w:id="56"/>
      <w:r>
        <w:rPr>
          <w:rFonts w:hint="eastAsia"/>
        </w:rPr>
        <w:t>建议与对策</w:t>
      </w:r>
    </w:p>
    <w:p w:rsidR="006C185F" w:rsidRDefault="006C185F">
      <w:pPr>
        <w:pStyle w:val="a4"/>
        <w:kinsoku w:val="0"/>
        <w:overflowPunct w:val="0"/>
        <w:spacing w:before="152" w:line="357" w:lineRule="auto"/>
        <w:ind w:left="1157" w:right="815" w:firstLine="480"/>
      </w:pPr>
      <w:r>
        <w:rPr>
          <w:rFonts w:hint="eastAsia"/>
          <w:spacing w:val="-6"/>
        </w:rPr>
        <w:t>①严格按照环保要求落实本报告的各项环保措施，减少本项目对外界环境的</w:t>
      </w:r>
      <w:r>
        <w:rPr>
          <w:rFonts w:hint="eastAsia"/>
        </w:rPr>
        <w:t>影响，确保各项污染物均得到达标排放和妥善处置。</w:t>
      </w:r>
    </w:p>
    <w:p w:rsidR="006C185F" w:rsidRDefault="006C185F">
      <w:pPr>
        <w:pStyle w:val="a4"/>
        <w:kinsoku w:val="0"/>
        <w:overflowPunct w:val="0"/>
        <w:spacing w:before="3" w:line="360" w:lineRule="auto"/>
        <w:ind w:left="1157" w:right="812" w:firstLine="480"/>
      </w:pPr>
      <w:r>
        <w:rPr>
          <w:rFonts w:hint="eastAsia"/>
          <w:spacing w:val="-8"/>
        </w:rPr>
        <w:t>②加强企业管理，提高员工的环境保护意识，以减少不必要的浪费现象，从</w:t>
      </w:r>
      <w:r>
        <w:rPr>
          <w:rFonts w:hint="eastAsia"/>
        </w:rPr>
        <w:t>而减少污染物的产生量。</w:t>
      </w:r>
    </w:p>
    <w:p w:rsidR="006C185F" w:rsidRDefault="006C185F">
      <w:pPr>
        <w:pStyle w:val="a4"/>
        <w:kinsoku w:val="0"/>
        <w:overflowPunct w:val="0"/>
        <w:spacing w:line="360" w:lineRule="auto"/>
        <w:ind w:left="1157" w:right="815" w:firstLine="480"/>
      </w:pPr>
      <w:r>
        <w:rPr>
          <w:rFonts w:hint="eastAsia"/>
          <w:spacing w:val="-8"/>
        </w:rPr>
        <w:t>③贯彻清洁生产理念，增强循环利用意识，节约用水、用电，实现经济效益</w:t>
      </w:r>
      <w:r>
        <w:rPr>
          <w:rFonts w:hint="eastAsia"/>
        </w:rPr>
        <w:t>最大化。</w:t>
      </w:r>
    </w:p>
    <w:p w:rsidR="006C185F" w:rsidRDefault="006C185F">
      <w:pPr>
        <w:pStyle w:val="a4"/>
        <w:kinsoku w:val="0"/>
        <w:overflowPunct w:val="0"/>
        <w:spacing w:line="307" w:lineRule="exact"/>
        <w:ind w:left="1637"/>
      </w:pPr>
      <w:r>
        <w:rPr>
          <w:rFonts w:hint="eastAsia"/>
        </w:rPr>
        <w:t>④切实做好各项噪声源减振噪声措施，减少对周围环境的影响。</w:t>
      </w:r>
    </w:p>
    <w:p w:rsidR="006C185F" w:rsidRDefault="006C185F">
      <w:pPr>
        <w:pStyle w:val="a4"/>
        <w:kinsoku w:val="0"/>
        <w:overflowPunct w:val="0"/>
        <w:spacing w:before="147"/>
        <w:ind w:left="1637"/>
      </w:pPr>
      <w:r>
        <w:rPr>
          <w:rFonts w:hint="eastAsia"/>
        </w:rPr>
        <w:t>⑤做好绿化工作，美化厂房面貌，做到文明生产。</w:t>
      </w:r>
    </w:p>
    <w:p w:rsidR="006C185F" w:rsidRDefault="006C185F">
      <w:pPr>
        <w:pStyle w:val="1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14"/>
        <w:ind w:hanging="421"/>
      </w:pPr>
      <w:bookmarkStart w:id="57" w:name="5.2审批部门审批决定"/>
      <w:bookmarkStart w:id="58" w:name="_bookmark14"/>
      <w:bookmarkEnd w:id="57"/>
      <w:bookmarkEnd w:id="58"/>
      <w:r>
        <w:rPr>
          <w:rFonts w:hint="eastAsia"/>
        </w:rPr>
        <w:t>审批部门审批决定</w:t>
      </w:r>
    </w:p>
    <w:p w:rsidR="006C185F" w:rsidRDefault="006C185F">
      <w:pPr>
        <w:pStyle w:val="a4"/>
        <w:kinsoku w:val="0"/>
        <w:overflowPunct w:val="0"/>
        <w:spacing w:before="142"/>
        <w:ind w:left="1637"/>
      </w:pPr>
      <w:r>
        <w:rPr>
          <w:rFonts w:hint="eastAsia"/>
        </w:rPr>
        <w:t>环评批复详见附件</w:t>
      </w:r>
      <w:r>
        <w:t xml:space="preserve"> </w:t>
      </w:r>
      <w:r>
        <w:rPr>
          <w:rFonts w:ascii="Times New Roman" w:cs="Times New Roman"/>
        </w:rPr>
        <w:t>2</w:t>
      </w:r>
      <w:r>
        <w:rPr>
          <w:rFonts w:hint="eastAsia"/>
        </w:rPr>
        <w:t>。</w:t>
      </w:r>
    </w:p>
    <w:p w:rsidR="006C185F" w:rsidRDefault="006C185F">
      <w:pPr>
        <w:pStyle w:val="a4"/>
        <w:kinsoku w:val="0"/>
        <w:overflowPunct w:val="0"/>
        <w:spacing w:before="142"/>
        <w:ind w:left="1637"/>
        <w:sectPr w:rsidR="006C185F">
          <w:pgSz w:w="11910" w:h="16840"/>
          <w:pgMar w:top="146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1"/>
        <w:numPr>
          <w:ilvl w:val="0"/>
          <w:numId w:val="2"/>
        </w:numPr>
        <w:tabs>
          <w:tab w:val="left" w:pos="1367"/>
        </w:tabs>
        <w:kinsoku w:val="0"/>
        <w:overflowPunct w:val="0"/>
        <w:spacing w:before="44"/>
        <w:ind w:hanging="210"/>
      </w:pPr>
      <w:bookmarkStart w:id="59" w:name="6验收执行标准"/>
      <w:bookmarkStart w:id="60" w:name="_bookmark15"/>
      <w:bookmarkEnd w:id="59"/>
      <w:bookmarkEnd w:id="60"/>
      <w:r>
        <w:rPr>
          <w:rFonts w:hint="eastAsia"/>
        </w:rPr>
        <w:lastRenderedPageBreak/>
        <w:t>验收执行标准</w:t>
      </w:r>
    </w:p>
    <w:p w:rsidR="006C185F" w:rsidRDefault="006C185F">
      <w:pPr>
        <w:pStyle w:val="a3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86"/>
        <w:ind w:hanging="421"/>
        <w:rPr>
          <w:b/>
          <w:bCs/>
          <w:sz w:val="28"/>
          <w:szCs w:val="28"/>
        </w:rPr>
      </w:pPr>
      <w:bookmarkStart w:id="61" w:name="6.1废水验收执行标准"/>
      <w:bookmarkStart w:id="62" w:name="_bookmark16"/>
      <w:bookmarkEnd w:id="61"/>
      <w:bookmarkEnd w:id="62"/>
      <w:r>
        <w:rPr>
          <w:rFonts w:hint="eastAsia"/>
          <w:b/>
          <w:bCs/>
          <w:sz w:val="28"/>
          <w:szCs w:val="28"/>
        </w:rPr>
        <w:t>废水验收执行标准</w:t>
      </w:r>
    </w:p>
    <w:p w:rsidR="006C185F" w:rsidRDefault="006C185F">
      <w:pPr>
        <w:pStyle w:val="a4"/>
        <w:kinsoku w:val="0"/>
        <w:overflowPunct w:val="0"/>
        <w:spacing w:before="185"/>
        <w:ind w:left="1637"/>
      </w:pPr>
      <w:r>
        <w:rPr>
          <w:rFonts w:hint="eastAsia"/>
          <w:spacing w:val="-1"/>
        </w:rPr>
        <w:t>《污水综合排放标准》</w:t>
      </w:r>
      <w:r>
        <w:rPr>
          <w:rFonts w:hint="eastAsia"/>
        </w:rPr>
        <w:t>（</w:t>
      </w:r>
      <w:r>
        <w:rPr>
          <w:rFonts w:ascii="Times New Roman" w:cs="Times New Roman"/>
        </w:rPr>
        <w:t>DB12/356-2008</w:t>
      </w:r>
      <w:r>
        <w:rPr>
          <w:rFonts w:hint="eastAsia"/>
        </w:rPr>
        <w:t>）</w:t>
      </w:r>
    </w:p>
    <w:p w:rsidR="006C185F" w:rsidRDefault="006C185F">
      <w:pPr>
        <w:pStyle w:val="a4"/>
        <w:kinsoku w:val="0"/>
        <w:overflowPunct w:val="0"/>
        <w:spacing w:before="160"/>
        <w:ind w:left="1637"/>
      </w:pPr>
      <w:r>
        <w:rPr>
          <w:rFonts w:hint="eastAsia"/>
          <w:spacing w:val="-1"/>
        </w:rPr>
        <w:t>《污水综合排放标准》</w:t>
      </w:r>
      <w:r>
        <w:rPr>
          <w:rFonts w:hint="eastAsia"/>
        </w:rPr>
        <w:t>（</w:t>
      </w:r>
      <w:r>
        <w:rPr>
          <w:rFonts w:ascii="Times New Roman" w:cs="Times New Roman"/>
        </w:rPr>
        <w:t>DB12/356-2018</w:t>
      </w:r>
      <w:r>
        <w:rPr>
          <w:rFonts w:hint="eastAsia"/>
        </w:rPr>
        <w:t>）</w:t>
      </w:r>
    </w:p>
    <w:p w:rsidR="006C185F" w:rsidRDefault="006C185F">
      <w:pPr>
        <w:pStyle w:val="3"/>
        <w:tabs>
          <w:tab w:val="left" w:pos="1206"/>
        </w:tabs>
        <w:kinsoku w:val="0"/>
        <w:overflowPunct w:val="0"/>
        <w:spacing w:before="158"/>
        <w:ind w:left="345"/>
      </w:pPr>
      <w:r>
        <w:rPr>
          <w:rFonts w:hint="eastAsia"/>
        </w:rPr>
        <w:t>表</w:t>
      </w:r>
      <w:r>
        <w:rPr>
          <w:spacing w:val="-61"/>
        </w:rPr>
        <w:t xml:space="preserve"> </w:t>
      </w:r>
      <w:r>
        <w:rPr>
          <w:rFonts w:ascii="Times New Roman" w:cs="Times New Roman"/>
        </w:rPr>
        <w:t>6-1</w:t>
      </w:r>
      <w:r>
        <w:rPr>
          <w:rFonts w:ascii="Times New Roman" w:cs="Times New Roman"/>
        </w:rPr>
        <w:tab/>
      </w:r>
      <w:r>
        <w:rPr>
          <w:rFonts w:hint="eastAsia"/>
        </w:rPr>
        <w:t>废水排放执行标准</w:t>
      </w:r>
    </w:p>
    <w:tbl>
      <w:tblPr>
        <w:tblW w:w="0" w:type="auto"/>
        <w:tblInd w:w="105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53"/>
        <w:gridCol w:w="2709"/>
        <w:gridCol w:w="2400"/>
        <w:gridCol w:w="2066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9"/>
              <w:ind w:left="444" w:right="435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9"/>
              <w:ind w:left="913" w:right="906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污染物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9"/>
              <w:ind w:left="129" w:right="119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59"/>
              <w:ind w:left="247" w:right="236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标准值（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mg/L</w:t>
            </w:r>
            <w:r>
              <w:rPr>
                <w:rFonts w:hint="eastAsia"/>
                <w:b/>
                <w:bCs/>
                <w:sz w:val="21"/>
                <w:szCs w:val="21"/>
              </w:rPr>
              <w:t>）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4"/>
              <w:ind w:left="913" w:right="90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pH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0"/>
              <w:ind w:left="242" w:right="236"/>
              <w:rPr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6</w:t>
            </w:r>
            <w:r>
              <w:rPr>
                <w:rFonts w:hint="eastAsia"/>
                <w:sz w:val="21"/>
                <w:szCs w:val="21"/>
              </w:rPr>
              <w:t>～</w:t>
            </w:r>
            <w:r>
              <w:rPr>
                <w:rFonts w:ascii="Times New Roman" w:cs="Times New Roman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（无量纲）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13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5"/>
              <w:ind w:left="913" w:right="904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COD</w:t>
            </w:r>
          </w:p>
        </w:tc>
        <w:tc>
          <w:tcPr>
            <w:tcW w:w="24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5"/>
              <w:ind w:left="246" w:right="23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500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/>
        </w:trPr>
        <w:tc>
          <w:tcPr>
            <w:tcW w:w="13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0"/>
              <w:ind w:left="913" w:right="904"/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</w:pPr>
            <w:r w:rsidRPr="00036190">
              <w:rPr>
                <w:rFonts w:ascii="Times New Roman" w:cs="Times New Roman"/>
                <w:position w:val="2"/>
                <w:sz w:val="21"/>
                <w:szCs w:val="21"/>
              </w:rPr>
              <w:t>BOD</w:t>
            </w:r>
            <w:r w:rsidRPr="00036190"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24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129" w:right="1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《污水综合排放标准》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246" w:right="23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300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/>
        </w:trPr>
        <w:tc>
          <w:tcPr>
            <w:tcW w:w="13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01"/>
              <w:ind w:left="911" w:right="9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悬浮物</w:t>
            </w:r>
          </w:p>
        </w:tc>
        <w:tc>
          <w:tcPr>
            <w:tcW w:w="24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31"/>
              <w:ind w:left="129" w:right="1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DB12/356-2008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2"/>
              <w:ind w:left="246" w:right="23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400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/>
        </w:trPr>
        <w:tc>
          <w:tcPr>
            <w:tcW w:w="135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7"/>
              <w:ind w:left="442" w:right="4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污水</w:t>
            </w:r>
          </w:p>
        </w:tc>
        <w:tc>
          <w:tcPr>
            <w:tcW w:w="2709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24"/>
              <w:ind w:left="129" w:right="12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《污水综合排放标准》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139"/>
              <w:ind w:left="129" w:right="1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DB12/356-2018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6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2"/>
                <w:szCs w:val="12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/>
        </w:trPr>
        <w:tc>
          <w:tcPr>
            <w:tcW w:w="1353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>
            <w:pPr>
              <w:pStyle w:val="3"/>
              <w:tabs>
                <w:tab w:val="left" w:pos="1206"/>
              </w:tabs>
              <w:kinsoku w:val="0"/>
              <w:overflowPunct w:val="0"/>
              <w:spacing w:before="158"/>
              <w:ind w:left="345"/>
              <w:rPr>
                <w:sz w:val="2"/>
                <w:szCs w:val="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0"/>
              <w:ind w:left="911" w:right="9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氨氮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Default="006C185F">
            <w:pPr>
              <w:pStyle w:val="3"/>
              <w:tabs>
                <w:tab w:val="left" w:pos="1206"/>
              </w:tabs>
              <w:kinsoku w:val="0"/>
              <w:overflowPunct w:val="0"/>
              <w:spacing w:before="158"/>
              <w:ind w:left="345"/>
              <w:rPr>
                <w:sz w:val="2"/>
                <w:szCs w:val="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94"/>
              <w:ind w:left="246" w:right="23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35/45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13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7"/>
              <w:ind w:left="911" w:right="9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总磷</w:t>
            </w:r>
          </w:p>
        </w:tc>
        <w:tc>
          <w:tcPr>
            <w:tcW w:w="24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20"/>
              <w:ind w:left="246" w:right="23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3.0/8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/>
        </w:trPr>
        <w:tc>
          <w:tcPr>
            <w:tcW w:w="13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2"/>
              <w:ind w:left="911" w:right="9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总氮</w:t>
            </w:r>
          </w:p>
        </w:tc>
        <w:tc>
          <w:tcPr>
            <w:tcW w:w="2400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16"/>
              <w:ind w:left="246" w:right="23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70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/>
        </w:trPr>
        <w:tc>
          <w:tcPr>
            <w:tcW w:w="13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10"/>
              <w:ind w:left="913" w:right="9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动植物油</w:t>
            </w:r>
          </w:p>
        </w:tc>
        <w:tc>
          <w:tcPr>
            <w:tcW w:w="240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3"/>
              <w:ind w:left="246" w:right="23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100</w:t>
            </w:r>
          </w:p>
        </w:tc>
      </w:tr>
    </w:tbl>
    <w:p w:rsidR="006C185F" w:rsidRDefault="006C185F">
      <w:pPr>
        <w:pStyle w:val="a4"/>
        <w:kinsoku w:val="0"/>
        <w:overflowPunct w:val="0"/>
        <w:rPr>
          <w:b/>
          <w:bCs/>
          <w:sz w:val="19"/>
          <w:szCs w:val="19"/>
        </w:rPr>
      </w:pPr>
    </w:p>
    <w:p w:rsidR="008A1DA5" w:rsidRPr="008A1DA5" w:rsidRDefault="006C185F" w:rsidP="008A1DA5">
      <w:pPr>
        <w:pStyle w:val="a3"/>
        <w:numPr>
          <w:ilvl w:val="1"/>
          <w:numId w:val="2"/>
        </w:numPr>
        <w:tabs>
          <w:tab w:val="left" w:pos="1578"/>
        </w:tabs>
        <w:kinsoku w:val="0"/>
        <w:overflowPunct w:val="0"/>
        <w:ind w:hanging="421"/>
        <w:rPr>
          <w:b/>
          <w:bCs/>
          <w:sz w:val="28"/>
          <w:szCs w:val="28"/>
        </w:rPr>
      </w:pPr>
      <w:bookmarkStart w:id="63" w:name="6.2噪声验收执行标准"/>
      <w:bookmarkStart w:id="64" w:name="_bookmark17"/>
      <w:bookmarkEnd w:id="63"/>
      <w:bookmarkEnd w:id="64"/>
      <w:r>
        <w:rPr>
          <w:rFonts w:hint="eastAsia"/>
          <w:b/>
          <w:bCs/>
          <w:sz w:val="28"/>
          <w:szCs w:val="28"/>
        </w:rPr>
        <w:t>噪声验收执行标准</w:t>
      </w:r>
    </w:p>
    <w:p w:rsidR="009600CF" w:rsidRPr="00B64FB9" w:rsidRDefault="009600CF" w:rsidP="00B64FB9">
      <w:pPr>
        <w:pStyle w:val="TableParagraph"/>
        <w:autoSpaceDE/>
        <w:autoSpaceDN/>
        <w:adjustRightInd/>
        <w:spacing w:line="360" w:lineRule="auto"/>
        <w:ind w:leftChars="300" w:left="660" w:firstLineChars="200" w:firstLine="480"/>
        <w:jc w:val="both"/>
        <w:rPr>
          <w:rFonts w:ascii="Times New Roman"/>
        </w:rPr>
      </w:pPr>
      <w:r w:rsidRPr="00B64FB9">
        <w:rPr>
          <w:rFonts w:ascii="Times New Roman" w:hint="eastAsia"/>
        </w:rPr>
        <w:t>《工业企业厂界环境噪声排放标准》（</w:t>
      </w:r>
      <w:r w:rsidRPr="00B64FB9">
        <w:rPr>
          <w:rFonts w:ascii="Times New Roman"/>
        </w:rPr>
        <w:t>GB12348-2008</w:t>
      </w:r>
      <w:r w:rsidRPr="00B64FB9">
        <w:rPr>
          <w:rFonts w:ascii="Times New Roman" w:hint="eastAsia"/>
        </w:rPr>
        <w:t>）</w:t>
      </w:r>
      <w:r w:rsidRPr="00B64FB9">
        <w:rPr>
          <w:rFonts w:ascii="Times New Roman"/>
        </w:rPr>
        <w:t xml:space="preserve">3 </w:t>
      </w:r>
      <w:r w:rsidRPr="00B64FB9">
        <w:rPr>
          <w:rFonts w:ascii="Times New Roman" w:hint="eastAsia"/>
        </w:rPr>
        <w:t>类标准要求，本项目夜间不进行生产。</w:t>
      </w:r>
    </w:p>
    <w:p w:rsidR="006C185F" w:rsidRDefault="006C185F" w:rsidP="00B64FB9">
      <w:pPr>
        <w:pStyle w:val="a4"/>
        <w:kinsoku w:val="0"/>
        <w:overflowPunct w:val="0"/>
        <w:spacing w:before="185" w:line="362" w:lineRule="auto"/>
        <w:ind w:left="3982" w:right="1213" w:hanging="2345"/>
        <w:jc w:val="center"/>
        <w:rPr>
          <w:b/>
          <w:bCs/>
        </w:rPr>
      </w:pPr>
      <w:r>
        <w:rPr>
          <w:rFonts w:hint="eastAsia"/>
          <w:b/>
          <w:bCs/>
        </w:rPr>
        <w:t>表</w:t>
      </w:r>
      <w:r>
        <w:rPr>
          <w:b/>
          <w:bCs/>
        </w:rPr>
        <w:t xml:space="preserve"> </w:t>
      </w:r>
      <w:r>
        <w:rPr>
          <w:rFonts w:ascii="Times New Roman" w:cs="Times New Roman"/>
          <w:b/>
          <w:bCs/>
        </w:rPr>
        <w:t xml:space="preserve">6-3  </w:t>
      </w:r>
      <w:r>
        <w:rPr>
          <w:rFonts w:hint="eastAsia"/>
          <w:b/>
          <w:bCs/>
        </w:rPr>
        <w:t>噪声排放执行标准</w:t>
      </w: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35"/>
        <w:gridCol w:w="1936"/>
        <w:gridCol w:w="1285"/>
        <w:gridCol w:w="1609"/>
      </w:tblGrid>
      <w:tr w:rsidR="00B64FB9" w:rsidRPr="00B64FB9" w:rsidTr="00B64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  <w:jc w:val="center"/>
        </w:trPr>
        <w:tc>
          <w:tcPr>
            <w:tcW w:w="3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B64FB9" w:rsidRDefault="00B64FB9" w:rsidP="008E3987">
            <w:pPr>
              <w:pStyle w:val="TableParagraph"/>
              <w:kinsoku w:val="0"/>
              <w:overflowPunct w:val="0"/>
              <w:spacing w:before="169"/>
              <w:ind w:left="165" w:right="155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评价标准</w:t>
            </w: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B64FB9" w:rsidRDefault="00B64FB9" w:rsidP="008E3987">
            <w:pPr>
              <w:pStyle w:val="TableParagraph"/>
              <w:kinsoku w:val="0"/>
              <w:overflowPunct w:val="0"/>
              <w:spacing w:before="169"/>
              <w:ind w:left="548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检测因子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B64FB9" w:rsidRDefault="00B64FB9" w:rsidP="008E3987">
            <w:pPr>
              <w:pStyle w:val="TableParagraph"/>
              <w:kinsoku w:val="0"/>
              <w:overflowPunct w:val="0"/>
              <w:spacing w:before="169"/>
              <w:ind w:left="116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功能区类别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spacing w:before="154"/>
              <w:ind w:left="89" w:right="77"/>
              <w:rPr>
                <w:rFonts w:ascii="Times New Roman" w:cs="Times New Roman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标准限值</w:t>
            </w:r>
            <w:r>
              <w:rPr>
                <w:rFonts w:ascii="Times New Roman" w:cs="Times New Roman"/>
                <w:b/>
                <w:bCs/>
                <w:sz w:val="21"/>
                <w:szCs w:val="21"/>
              </w:rPr>
              <w:t>dB(A)</w:t>
            </w:r>
          </w:p>
        </w:tc>
      </w:tr>
      <w:tr w:rsidR="00B64FB9" w:rsidRPr="00B64FB9" w:rsidTr="00B64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/>
          <w:jc w:val="center"/>
        </w:trPr>
        <w:tc>
          <w:tcPr>
            <w:tcW w:w="37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Pr="00B64FB9" w:rsidRDefault="00B64FB9" w:rsidP="008E398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Pr="00B64FB9" w:rsidRDefault="00B64FB9" w:rsidP="008E398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2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Pr="00B64FB9" w:rsidRDefault="00B64FB9" w:rsidP="008E3987">
            <w:pPr>
              <w:rPr>
                <w:rFonts w:ascii="Times New Roman" w:cs="Times New Roman"/>
                <w:sz w:val="2"/>
                <w:szCs w:val="2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spacing w:before="130"/>
              <w:ind w:left="85" w:right="77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昼间</w:t>
            </w:r>
          </w:p>
        </w:tc>
      </w:tr>
      <w:tr w:rsidR="00B64FB9" w:rsidRPr="00B64FB9" w:rsidTr="00B64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/>
          <w:jc w:val="center"/>
        </w:trPr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spacing w:before="114"/>
              <w:ind w:left="165" w:right="16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《工业企业厂界环境噪声排放标准》</w:t>
            </w:r>
          </w:p>
          <w:p w:rsidR="00B64FB9" w:rsidRDefault="00B64FB9" w:rsidP="008E3987">
            <w:pPr>
              <w:pStyle w:val="TableParagraph"/>
              <w:kinsoku w:val="0"/>
              <w:overflowPunct w:val="0"/>
              <w:spacing w:before="2"/>
              <w:ind w:left="165" w:right="15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GB12348-2008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19"/>
                <w:szCs w:val="19"/>
              </w:rPr>
            </w:pPr>
          </w:p>
          <w:p w:rsidR="00B64FB9" w:rsidRDefault="00B64FB9" w:rsidP="008E3987">
            <w:pPr>
              <w:pStyle w:val="TableParagraph"/>
              <w:kinsoku w:val="0"/>
              <w:overflowPunct w:val="0"/>
              <w:ind w:left="26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等效连续</w:t>
            </w:r>
            <w:r>
              <w:rPr>
                <w:rFonts w:ascii="Times New Roman" w:cs="Times New Roman"/>
                <w:sz w:val="21"/>
                <w:szCs w:val="21"/>
              </w:rPr>
              <w:t>A</w:t>
            </w:r>
            <w:r>
              <w:rPr>
                <w:rFonts w:hint="eastAsia"/>
                <w:sz w:val="21"/>
                <w:szCs w:val="21"/>
              </w:rPr>
              <w:t>声级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spacing w:before="5"/>
              <w:jc w:val="left"/>
              <w:rPr>
                <w:b/>
                <w:bCs/>
                <w:sz w:val="19"/>
                <w:szCs w:val="19"/>
              </w:rPr>
            </w:pPr>
          </w:p>
          <w:p w:rsidR="00B64FB9" w:rsidRDefault="00B64FB9" w:rsidP="008E3987">
            <w:pPr>
              <w:pStyle w:val="TableParagraph"/>
              <w:kinsoku w:val="0"/>
              <w:overflowPunct w:val="0"/>
              <w:ind w:left="464" w:right="456"/>
              <w:rPr>
                <w:sz w:val="21"/>
                <w:szCs w:val="21"/>
              </w:rPr>
            </w:pPr>
            <w:r w:rsidRPr="00B64FB9">
              <w:rPr>
                <w:rFonts w:ascii="Times New Roman" w:cs="Times New Roman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类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FB9" w:rsidRDefault="00B64FB9" w:rsidP="008E3987">
            <w:pPr>
              <w:pStyle w:val="TableParagraph"/>
              <w:kinsoku w:val="0"/>
              <w:overflowPunct w:val="0"/>
              <w:spacing w:before="6"/>
              <w:jc w:val="left"/>
              <w:rPr>
                <w:b/>
                <w:bCs/>
                <w:sz w:val="20"/>
                <w:szCs w:val="20"/>
              </w:rPr>
            </w:pPr>
          </w:p>
          <w:p w:rsidR="00B64FB9" w:rsidRPr="00B64FB9" w:rsidRDefault="00B64FB9" w:rsidP="008E3987">
            <w:pPr>
              <w:pStyle w:val="TableParagraph"/>
              <w:kinsoku w:val="0"/>
              <w:overflowPunct w:val="0"/>
              <w:ind w:left="86" w:right="77"/>
              <w:rPr>
                <w:rFonts w:ascii="Times New Roman" w:cs="Times New Roman"/>
                <w:sz w:val="21"/>
                <w:szCs w:val="21"/>
              </w:rPr>
            </w:pPr>
            <w:r w:rsidRPr="00B64FB9">
              <w:rPr>
                <w:rFonts w:ascii="Times New Roman" w:cs="Times New Roman"/>
                <w:sz w:val="21"/>
                <w:szCs w:val="21"/>
              </w:rPr>
              <w:t>65</w:t>
            </w:r>
          </w:p>
        </w:tc>
      </w:tr>
    </w:tbl>
    <w:p w:rsidR="009600CF" w:rsidRDefault="009600CF" w:rsidP="009600CF">
      <w:pPr>
        <w:pStyle w:val="a4"/>
        <w:kinsoku w:val="0"/>
        <w:overflowPunct w:val="0"/>
        <w:ind w:firstLineChars="300" w:firstLine="840"/>
        <w:rPr>
          <w:rFonts w:ascii="Times New Roman" w:cs="Times New Roman"/>
          <w:color w:val="FF0000"/>
          <w:sz w:val="28"/>
          <w:szCs w:val="28"/>
        </w:rPr>
      </w:pPr>
    </w:p>
    <w:p w:rsidR="008A1DA5" w:rsidRPr="00FB66BE" w:rsidRDefault="008A1DA5" w:rsidP="009600CF">
      <w:pPr>
        <w:pStyle w:val="a4"/>
        <w:kinsoku w:val="0"/>
        <w:overflowPunct w:val="0"/>
        <w:ind w:firstLineChars="300" w:firstLine="843"/>
        <w:rPr>
          <w:rFonts w:ascii="Times New Roman" w:cs="Times New Roman"/>
          <w:b/>
          <w:bCs/>
          <w:sz w:val="28"/>
          <w:szCs w:val="28"/>
        </w:rPr>
      </w:pPr>
      <w:r w:rsidRPr="00927997">
        <w:rPr>
          <w:rFonts w:ascii="Times New Roman" w:cs="Times New Roman"/>
          <w:b/>
          <w:bCs/>
          <w:color w:val="FF0000"/>
          <w:sz w:val="28"/>
          <w:szCs w:val="28"/>
        </w:rPr>
        <w:t xml:space="preserve"> </w:t>
      </w:r>
      <w:r w:rsidRPr="00FB66BE">
        <w:rPr>
          <w:rFonts w:ascii="Times New Roman" w:cs="Times New Roman"/>
          <w:b/>
          <w:bCs/>
          <w:sz w:val="28"/>
          <w:szCs w:val="28"/>
        </w:rPr>
        <w:t xml:space="preserve"> </w:t>
      </w:r>
      <w:bookmarkStart w:id="65" w:name="_Toc20112"/>
      <w:bookmarkStart w:id="66" w:name="_Toc14016"/>
      <w:r w:rsidRPr="00FB66BE">
        <w:rPr>
          <w:rFonts w:ascii="Times New Roman" w:cs="Times New Roman"/>
          <w:b/>
          <w:bCs/>
          <w:sz w:val="28"/>
          <w:szCs w:val="28"/>
        </w:rPr>
        <w:t>6.3</w:t>
      </w:r>
      <w:r w:rsidRPr="00FB66BE">
        <w:rPr>
          <w:rFonts w:ascii="Times New Roman" w:cs="Times New Roman" w:hint="eastAsia"/>
          <w:b/>
          <w:bCs/>
          <w:sz w:val="28"/>
          <w:szCs w:val="28"/>
        </w:rPr>
        <w:t>固体废物排放标准</w:t>
      </w:r>
      <w:bookmarkEnd w:id="65"/>
      <w:bookmarkEnd w:id="66"/>
    </w:p>
    <w:p w:rsidR="008A1DA5" w:rsidRPr="00FB66BE" w:rsidRDefault="008A1DA5" w:rsidP="008A1DA5">
      <w:pPr>
        <w:pStyle w:val="TableParagraph"/>
        <w:autoSpaceDE/>
        <w:autoSpaceDN/>
        <w:adjustRightInd/>
        <w:spacing w:line="360" w:lineRule="auto"/>
        <w:ind w:leftChars="300" w:left="660" w:firstLineChars="200" w:firstLine="480"/>
        <w:jc w:val="both"/>
        <w:rPr>
          <w:rFonts w:ascii="Times New Roman"/>
        </w:rPr>
      </w:pPr>
      <w:r w:rsidRPr="00FB66BE">
        <w:rPr>
          <w:rFonts w:ascii="Times New Roman" w:hint="eastAsia"/>
        </w:rPr>
        <w:t>生产过程中产生的一般固体废物执行《一般工业固体废物贮存、处置污控制标准》（</w:t>
      </w:r>
      <w:r w:rsidRPr="00FB66BE">
        <w:rPr>
          <w:rFonts w:ascii="Times New Roman"/>
        </w:rPr>
        <w:t>GB18599-2001</w:t>
      </w:r>
      <w:r w:rsidRPr="00FB66BE">
        <w:rPr>
          <w:rFonts w:ascii="Times New Roman" w:hint="eastAsia"/>
        </w:rPr>
        <w:t>）及修改单（</w:t>
      </w:r>
      <w:r w:rsidRPr="00FB66BE">
        <w:rPr>
          <w:rFonts w:ascii="Times New Roman" w:hint="eastAsia"/>
          <w:spacing w:val="-21"/>
        </w:rPr>
        <w:t>公告</w:t>
      </w:r>
      <w:r w:rsidRPr="00FB66BE">
        <w:rPr>
          <w:rFonts w:ascii="Times New Roman"/>
        </w:rPr>
        <w:t>2013</w:t>
      </w:r>
      <w:r w:rsidRPr="00FB66BE">
        <w:rPr>
          <w:rFonts w:ascii="Times New Roman" w:hint="eastAsia"/>
          <w:spacing w:val="-20"/>
        </w:rPr>
        <w:t>年第</w:t>
      </w:r>
      <w:r w:rsidRPr="00FB66BE">
        <w:rPr>
          <w:rFonts w:ascii="Times New Roman"/>
        </w:rPr>
        <w:t>36</w:t>
      </w:r>
      <w:r w:rsidRPr="00FB66BE">
        <w:rPr>
          <w:rFonts w:ascii="Times New Roman" w:hint="eastAsia"/>
        </w:rPr>
        <w:t>号）中要求。</w:t>
      </w:r>
    </w:p>
    <w:p w:rsidR="008A1DA5" w:rsidRPr="00FB66BE" w:rsidRDefault="008A1DA5" w:rsidP="008A1DA5">
      <w:pPr>
        <w:pStyle w:val="TableParagraph"/>
        <w:autoSpaceDE/>
        <w:autoSpaceDN/>
        <w:adjustRightInd/>
        <w:spacing w:line="360" w:lineRule="auto"/>
        <w:ind w:leftChars="300" w:left="660" w:firstLineChars="200" w:firstLine="460"/>
        <w:jc w:val="both"/>
        <w:rPr>
          <w:rFonts w:ascii="Times New Roman"/>
        </w:rPr>
      </w:pPr>
      <w:r w:rsidRPr="00FB66BE">
        <w:rPr>
          <w:rFonts w:ascii="Times New Roman" w:hint="eastAsia"/>
          <w:spacing w:val="-10"/>
        </w:rPr>
        <w:t>危险废物在厂内暂存应严格按照《中华人民共和国固体废物污染环境防</w:t>
      </w:r>
      <w:r w:rsidRPr="00FB66BE">
        <w:rPr>
          <w:rFonts w:ascii="Times New Roman" w:hint="eastAsia"/>
          <w:spacing w:val="-6"/>
        </w:rPr>
        <w:t>治法》、《危险废</w:t>
      </w:r>
      <w:r w:rsidRPr="00FB66BE">
        <w:rPr>
          <w:rFonts w:ascii="Times New Roman" w:hint="eastAsia"/>
          <w:spacing w:val="-6"/>
        </w:rPr>
        <w:lastRenderedPageBreak/>
        <w:t>物贮存污染控制标准》</w:t>
      </w:r>
      <w:r w:rsidRPr="00FB66BE">
        <w:rPr>
          <w:rFonts w:ascii="Times New Roman"/>
        </w:rPr>
        <w:t>(GB 18597-2001)</w:t>
      </w:r>
      <w:r w:rsidRPr="00FB66BE">
        <w:rPr>
          <w:rFonts w:ascii="Times New Roman" w:hint="eastAsia"/>
          <w:spacing w:val="-30"/>
        </w:rPr>
        <w:t>及</w:t>
      </w:r>
      <w:r w:rsidRPr="00FB66BE">
        <w:rPr>
          <w:rFonts w:ascii="Times New Roman"/>
          <w:spacing w:val="-30"/>
        </w:rPr>
        <w:t xml:space="preserve"> </w:t>
      </w:r>
      <w:r w:rsidRPr="00FB66BE">
        <w:rPr>
          <w:rFonts w:ascii="Times New Roman"/>
        </w:rPr>
        <w:t xml:space="preserve">2013 </w:t>
      </w:r>
      <w:r w:rsidRPr="00FB66BE">
        <w:rPr>
          <w:rFonts w:ascii="Times New Roman" w:hint="eastAsia"/>
          <w:spacing w:val="-4"/>
        </w:rPr>
        <w:t>年修改单</w:t>
      </w:r>
      <w:r w:rsidRPr="00FB66BE">
        <w:rPr>
          <w:rFonts w:ascii="Times New Roman" w:hint="eastAsia"/>
          <w:spacing w:val="-10"/>
        </w:rPr>
        <w:t>的有关规定；在收集、转移过程中执行《危险废物收集、贮存、运输技术规</w:t>
      </w:r>
      <w:r w:rsidRPr="00FB66BE">
        <w:rPr>
          <w:rFonts w:ascii="Times New Roman" w:hint="eastAsia"/>
        </w:rPr>
        <w:t>范》（</w:t>
      </w:r>
      <w:r w:rsidRPr="00FB66BE">
        <w:rPr>
          <w:rFonts w:ascii="Times New Roman"/>
        </w:rPr>
        <w:t>HJ2025</w:t>
      </w:r>
      <w:r w:rsidRPr="00FB66BE">
        <w:rPr>
          <w:rFonts w:ascii="Times New Roman" w:hint="eastAsia"/>
        </w:rPr>
        <w:t>－</w:t>
      </w:r>
      <w:r w:rsidRPr="00FB66BE">
        <w:rPr>
          <w:rFonts w:ascii="Times New Roman"/>
        </w:rPr>
        <w:t>2012</w:t>
      </w:r>
      <w:r w:rsidRPr="00FB66BE">
        <w:rPr>
          <w:rFonts w:ascii="Times New Roman" w:hint="eastAsia"/>
        </w:rPr>
        <w:t>）中的有关规定。</w:t>
      </w:r>
    </w:p>
    <w:p w:rsidR="006C185F" w:rsidRPr="008A1DA5" w:rsidRDefault="006C185F" w:rsidP="008A1DA5">
      <w:pPr>
        <w:sectPr w:rsidR="006C185F" w:rsidRPr="008A1DA5">
          <w:footerReference w:type="default" r:id="rId8"/>
          <w:pgSz w:w="11910" w:h="16840"/>
          <w:pgMar w:top="1380" w:right="980" w:bottom="1360" w:left="640" w:header="0" w:footer="1178" w:gutter="0"/>
          <w:pgNumType w:start="10"/>
          <w:cols w:space="720"/>
          <w:noEndnote/>
        </w:sectPr>
      </w:pPr>
    </w:p>
    <w:p w:rsidR="006C185F" w:rsidRDefault="006C185F">
      <w:pPr>
        <w:pStyle w:val="1"/>
        <w:numPr>
          <w:ilvl w:val="0"/>
          <w:numId w:val="2"/>
        </w:numPr>
        <w:tabs>
          <w:tab w:val="left" w:pos="1367"/>
        </w:tabs>
        <w:kinsoku w:val="0"/>
        <w:overflowPunct w:val="0"/>
        <w:spacing w:before="44"/>
        <w:ind w:hanging="210"/>
      </w:pPr>
      <w:bookmarkStart w:id="67" w:name="7质量保证措施和检测分析方法                          "/>
      <w:bookmarkStart w:id="68" w:name="_bookmark18"/>
      <w:bookmarkEnd w:id="67"/>
      <w:bookmarkEnd w:id="68"/>
      <w:r>
        <w:rPr>
          <w:rFonts w:hint="eastAsia"/>
        </w:rPr>
        <w:lastRenderedPageBreak/>
        <w:t>质量保证措施和检测分析方法</w:t>
      </w:r>
    </w:p>
    <w:p w:rsidR="006C185F" w:rsidRDefault="006C185F">
      <w:pPr>
        <w:pStyle w:val="a3"/>
        <w:numPr>
          <w:ilvl w:val="1"/>
          <w:numId w:val="2"/>
        </w:numPr>
        <w:tabs>
          <w:tab w:val="left" w:pos="1648"/>
        </w:tabs>
        <w:kinsoku w:val="0"/>
        <w:overflowPunct w:val="0"/>
        <w:spacing w:before="186"/>
        <w:ind w:left="1647" w:hanging="491"/>
        <w:rPr>
          <w:b/>
          <w:bCs/>
          <w:sz w:val="28"/>
          <w:szCs w:val="28"/>
        </w:rPr>
      </w:pPr>
      <w:bookmarkStart w:id="69" w:name="7.1 检测分析方法"/>
      <w:bookmarkStart w:id="70" w:name="_bookmark19"/>
      <w:bookmarkEnd w:id="69"/>
      <w:bookmarkEnd w:id="70"/>
      <w:r>
        <w:rPr>
          <w:rFonts w:hint="eastAsia"/>
          <w:b/>
          <w:bCs/>
          <w:sz w:val="28"/>
          <w:szCs w:val="28"/>
        </w:rPr>
        <w:t>检测分析方法</w:t>
      </w:r>
    </w:p>
    <w:p w:rsidR="006C185F" w:rsidRDefault="006C185F">
      <w:pPr>
        <w:pStyle w:val="3"/>
        <w:kinsoku w:val="0"/>
        <w:overflowPunct w:val="0"/>
        <w:spacing w:before="185"/>
        <w:ind w:right="1441"/>
      </w:pPr>
      <w:r>
        <w:rPr>
          <w:rFonts w:hint="eastAsia"/>
        </w:rPr>
        <w:t>表</w:t>
      </w:r>
      <w:r>
        <w:t xml:space="preserve"> </w:t>
      </w:r>
      <w:r>
        <w:rPr>
          <w:rFonts w:ascii="Times New Roman" w:cs="Times New Roman"/>
        </w:rPr>
        <w:t xml:space="preserve">7-1 </w:t>
      </w:r>
      <w:r>
        <w:rPr>
          <w:rFonts w:hint="eastAsia"/>
        </w:rPr>
        <w:t>检测方法依据及仪器设备一览表</w:t>
      </w:r>
    </w:p>
    <w:tbl>
      <w:tblPr>
        <w:tblW w:w="0" w:type="auto"/>
        <w:tblInd w:w="5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0"/>
        <w:gridCol w:w="1062"/>
        <w:gridCol w:w="3480"/>
        <w:gridCol w:w="2857"/>
        <w:gridCol w:w="1207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2"/>
              <w:ind w:left="264"/>
              <w:jc w:val="left"/>
              <w:rPr>
                <w:spacing w:val="-1"/>
                <w:w w:val="95"/>
                <w:sz w:val="21"/>
                <w:szCs w:val="21"/>
              </w:rPr>
            </w:pPr>
            <w:r>
              <w:rPr>
                <w:rFonts w:hint="eastAsia"/>
                <w:spacing w:val="-1"/>
                <w:w w:val="95"/>
                <w:sz w:val="21"/>
                <w:szCs w:val="21"/>
              </w:rPr>
              <w:t>检测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5" w:line="256" w:lineRule="exact"/>
              <w:ind w:left="264"/>
              <w:jc w:val="left"/>
              <w:rPr>
                <w:spacing w:val="-1"/>
                <w:w w:val="95"/>
                <w:sz w:val="21"/>
                <w:szCs w:val="21"/>
              </w:rPr>
            </w:pPr>
            <w:r>
              <w:rPr>
                <w:rFonts w:hint="eastAsia"/>
                <w:spacing w:val="-1"/>
                <w:w w:val="95"/>
                <w:sz w:val="21"/>
                <w:szCs w:val="21"/>
              </w:rPr>
              <w:t>类别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9"/>
              <w:ind w:left="90" w:righ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检测项目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9"/>
              <w:ind w:left="74" w:right="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分析方法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9"/>
              <w:ind w:left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仪器名称、编号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9"/>
              <w:ind w:left="115" w:right="1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检出限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2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26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污水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65"/>
              <w:ind w:left="88" w:right="82"/>
              <w:rPr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 xml:space="preserve">pH </w:t>
            </w:r>
            <w:r>
              <w:rPr>
                <w:rFonts w:hint="eastAsia"/>
                <w:sz w:val="21"/>
                <w:szCs w:val="21"/>
              </w:rPr>
              <w:t>值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3"/>
              <w:ind w:left="74" w:right="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《水质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pH </w:t>
            </w:r>
            <w:r>
              <w:rPr>
                <w:rFonts w:hint="eastAsia"/>
                <w:sz w:val="21"/>
                <w:szCs w:val="21"/>
              </w:rPr>
              <w:t>值的测定玻璃电极法》</w:t>
            </w:r>
          </w:p>
          <w:p w:rsidR="006C185F" w:rsidRPr="00036190" w:rsidRDefault="006C185F">
            <w:pPr>
              <w:pStyle w:val="TableParagraph"/>
              <w:kinsoku w:val="0"/>
              <w:overflowPunct w:val="0"/>
              <w:spacing w:before="4"/>
              <w:ind w:left="78" w:right="67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GB/T6920-1986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3"/>
              <w:ind w:left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酸度计</w:t>
            </w:r>
          </w:p>
          <w:p w:rsidR="006C185F" w:rsidRPr="00036190" w:rsidRDefault="006C185F">
            <w:pPr>
              <w:pStyle w:val="TableParagraph"/>
              <w:kinsoku w:val="0"/>
              <w:overflowPunct w:val="0"/>
              <w:spacing w:before="4"/>
              <w:ind w:left="1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PHS-3C X-001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79"/>
              <w:ind w:left="6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/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85"/>
              <w:ind w:right="1441"/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"/>
              <w:jc w:val="left"/>
              <w:rPr>
                <w:b/>
                <w:bCs/>
                <w:sz w:val="22"/>
                <w:szCs w:val="22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88" w:righ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悬浮物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71"/>
              <w:ind w:left="72" w:right="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《水质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悬浮物的测定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重量法》</w:t>
            </w:r>
          </w:p>
          <w:p w:rsidR="006C185F" w:rsidRPr="00036190" w:rsidRDefault="006C185F">
            <w:pPr>
              <w:pStyle w:val="TableParagraph"/>
              <w:kinsoku w:val="0"/>
              <w:overflowPunct w:val="0"/>
              <w:spacing w:before="2"/>
              <w:ind w:left="78" w:right="67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GB/T11901-1989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20"/>
              <w:ind w:left="12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电子天平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BSA124S T-002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2"/>
              <w:ind w:left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热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温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风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干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燥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箱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5"/>
              <w:ind w:left="43" w:right="8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GZX-GF101-1-BS-</w:t>
            </w:r>
            <w:r>
              <w:rPr>
                <w:rFonts w:hint="eastAsia"/>
                <w:sz w:val="21"/>
                <w:szCs w:val="21"/>
              </w:rPr>
              <w:t>Ⅱ</w:t>
            </w:r>
            <w:r>
              <w:rPr>
                <w:rFonts w:ascii="Times New Roman" w:cs="Times New Roman"/>
                <w:sz w:val="21"/>
                <w:szCs w:val="21"/>
              </w:rPr>
              <w:t>GW-001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</w:rPr>
            </w:pPr>
          </w:p>
          <w:p w:rsidR="006C185F" w:rsidRPr="00036190" w:rsidRDefault="006C185F">
            <w:pPr>
              <w:pStyle w:val="TableParagraph"/>
              <w:kinsoku w:val="0"/>
              <w:overflowPunct w:val="0"/>
              <w:ind w:left="6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/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85"/>
              <w:ind w:right="1441"/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87"/>
              <w:ind w:left="90" w:right="80"/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</w:pPr>
            <w:r w:rsidRPr="00036190">
              <w:rPr>
                <w:rFonts w:ascii="Times New Roman" w:cs="Times New Roman"/>
                <w:position w:val="2"/>
                <w:sz w:val="21"/>
                <w:szCs w:val="21"/>
              </w:rPr>
              <w:t>BOD</w:t>
            </w:r>
            <w:r w:rsidRPr="00036190"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36"/>
              <w:ind w:left="223" w:right="15" w:hanging="116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position w:val="2"/>
                <w:sz w:val="21"/>
                <w:szCs w:val="21"/>
              </w:rPr>
              <w:t>《水质</w:t>
            </w:r>
            <w:r>
              <w:rPr>
                <w:position w:val="2"/>
                <w:sz w:val="21"/>
                <w:szCs w:val="21"/>
              </w:rPr>
              <w:t xml:space="preserve"> </w:t>
            </w:r>
            <w:r>
              <w:rPr>
                <w:rFonts w:hint="eastAsia"/>
                <w:position w:val="2"/>
                <w:sz w:val="21"/>
                <w:szCs w:val="21"/>
              </w:rPr>
              <w:t>五日生化需氧量（</w:t>
            </w:r>
            <w:r>
              <w:rPr>
                <w:rFonts w:ascii="Times New Roman" w:cs="Times New Roman"/>
                <w:position w:val="2"/>
                <w:sz w:val="21"/>
                <w:szCs w:val="21"/>
              </w:rPr>
              <w:t>BOD</w:t>
            </w:r>
            <w:r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  <w:t>5</w:t>
            </w:r>
            <w:r>
              <w:rPr>
                <w:rFonts w:hint="eastAsia"/>
                <w:position w:val="2"/>
                <w:sz w:val="21"/>
                <w:szCs w:val="21"/>
              </w:rPr>
              <w:t>）的</w:t>
            </w:r>
            <w:r>
              <w:rPr>
                <w:rFonts w:hint="eastAsia"/>
                <w:sz w:val="21"/>
                <w:szCs w:val="21"/>
              </w:rPr>
              <w:t>测定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稀释与接种法》</w:t>
            </w:r>
            <w:r>
              <w:rPr>
                <w:rFonts w:ascii="Times New Roman" w:cs="Times New Roman"/>
                <w:sz w:val="21"/>
                <w:szCs w:val="21"/>
              </w:rPr>
              <w:t>HJ505-2009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39"/>
              <w:ind w:left="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生化培养箱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2"/>
              <w:ind w:left="1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SPX-150-</w:t>
            </w:r>
            <w:r>
              <w:rPr>
                <w:rFonts w:hint="eastAsia"/>
                <w:sz w:val="21"/>
                <w:szCs w:val="21"/>
              </w:rPr>
              <w:t>Ⅱ</w:t>
            </w:r>
            <w:r>
              <w:rPr>
                <w:spacing w:val="-54"/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Q2-003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90"/>
              <w:ind w:left="116" w:right="11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0.5mg/L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85"/>
              <w:ind w:right="1441"/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91"/>
              <w:ind w:left="90" w:right="79"/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</w:pPr>
            <w:r w:rsidRPr="00036190">
              <w:rPr>
                <w:rFonts w:ascii="Times New Roman" w:cs="Times New Roman"/>
                <w:position w:val="2"/>
                <w:sz w:val="21"/>
                <w:szCs w:val="21"/>
              </w:rPr>
              <w:t>COD</w:t>
            </w:r>
            <w:r w:rsidRPr="00036190"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  <w:t>Cr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3" w:line="242" w:lineRule="auto"/>
              <w:ind w:left="907" w:right="153" w:hanging="742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《水质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化学需氧量的测定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重铬酸盐法》</w:t>
            </w:r>
            <w:r>
              <w:rPr>
                <w:rFonts w:ascii="Times New Roman" w:cs="Times New Roman"/>
                <w:sz w:val="21"/>
                <w:szCs w:val="21"/>
              </w:rPr>
              <w:t>HJ828-2017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80"/>
              <w:ind w:left="9"/>
              <w:rPr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 xml:space="preserve">50mL </w:t>
            </w:r>
            <w:r>
              <w:rPr>
                <w:rFonts w:hint="eastAsia"/>
                <w:sz w:val="21"/>
                <w:szCs w:val="21"/>
              </w:rPr>
              <w:t>酸式滴定管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94"/>
              <w:ind w:left="116" w:right="11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4mg/L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85"/>
              <w:ind w:right="1441"/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79"/>
              <w:ind w:left="88" w:righ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氨氮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3" w:line="244" w:lineRule="auto"/>
              <w:ind w:left="801" w:right="155" w:hanging="636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《水质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氨氮的测定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纳氏试剂分光光度法》</w:t>
            </w:r>
            <w:r>
              <w:rPr>
                <w:rFonts w:ascii="Times New Roman" w:cs="Times New Roman"/>
                <w:sz w:val="21"/>
                <w:szCs w:val="21"/>
              </w:rPr>
              <w:t>HJ535-2009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9"/>
              <w:ind w:left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可见分光光度计</w:t>
            </w:r>
          </w:p>
          <w:p w:rsidR="006C185F" w:rsidRPr="00036190" w:rsidRDefault="006C185F">
            <w:pPr>
              <w:pStyle w:val="TableParagraph"/>
              <w:kinsoku w:val="0"/>
              <w:overflowPunct w:val="0"/>
              <w:spacing w:before="2"/>
              <w:ind w:left="7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722E G-005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96"/>
              <w:ind w:left="118" w:right="11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0.025mg/L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85"/>
              <w:ind w:right="1441"/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62"/>
              <w:ind w:left="88" w:righ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总磷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27" w:line="242" w:lineRule="auto"/>
              <w:ind w:left="681" w:right="155" w:hanging="516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《水质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总磷的测定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钼酸铵分光光度法》</w:t>
            </w:r>
            <w:r>
              <w:rPr>
                <w:rFonts w:ascii="Times New Roman" w:cs="Times New Roman"/>
                <w:sz w:val="21"/>
                <w:szCs w:val="21"/>
              </w:rPr>
              <w:t>GB/T11893-1989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2"/>
              <w:ind w:left="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可见分光光度计</w:t>
            </w:r>
          </w:p>
          <w:p w:rsidR="006C185F" w:rsidRPr="00036190" w:rsidRDefault="006C185F">
            <w:pPr>
              <w:pStyle w:val="TableParagraph"/>
              <w:kinsoku w:val="0"/>
              <w:overflowPunct w:val="0"/>
              <w:spacing w:before="2"/>
              <w:ind w:left="7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722E G-005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76"/>
              <w:ind w:left="118" w:right="11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0.01mg/L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85"/>
              <w:ind w:right="1441"/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79"/>
              <w:ind w:left="88" w:righ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总氮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5" w:line="213" w:lineRule="auto"/>
              <w:ind w:left="172" w:right="155" w:hanging="8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《水质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总氮的测定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碱性过硫酸钾消解紫外分光光度法》</w:t>
            </w:r>
            <w:r>
              <w:rPr>
                <w:rFonts w:ascii="Times New Roman" w:cs="Times New Roman"/>
                <w:sz w:val="21"/>
                <w:szCs w:val="21"/>
              </w:rPr>
              <w:t>HJ636-2012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5"/>
              <w:ind w:left="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紫外可见分光光度计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2"/>
              <w:ind w:left="1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 xml:space="preserve">T6 </w:t>
            </w:r>
            <w:r>
              <w:rPr>
                <w:rFonts w:hint="eastAsia"/>
                <w:sz w:val="21"/>
                <w:szCs w:val="21"/>
              </w:rPr>
              <w:t>新世纪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G-003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96"/>
              <w:ind w:left="118" w:right="11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0.05mg/L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/>
        </w:trPr>
        <w:tc>
          <w:tcPr>
            <w:tcW w:w="9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85"/>
              <w:ind w:right="1441"/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37" w:line="242" w:lineRule="auto"/>
              <w:ind w:left="425" w:right="100" w:hanging="31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动植物油类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37" w:line="242" w:lineRule="auto"/>
              <w:ind w:left="328" w:right="103" w:hanging="216"/>
              <w:jc w:val="left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《水质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石油类和动植物油类的测定红外分光光度法》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HJ637-2012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1"/>
              <w:ind w:left="693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红外分光测油仪</w:t>
            </w:r>
          </w:p>
          <w:p w:rsidR="006C185F" w:rsidRPr="00036190" w:rsidRDefault="006C185F">
            <w:pPr>
              <w:pStyle w:val="TableParagraph"/>
              <w:kinsoku w:val="0"/>
              <w:overflowPunct w:val="0"/>
              <w:spacing w:before="2"/>
              <w:ind w:left="652"/>
              <w:jc w:val="left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JLBG-126 L2-001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88"/>
              <w:ind w:left="118" w:right="11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0.04mg/L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/>
        </w:trPr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4"/>
              <w:ind w:left="26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噪声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4"/>
              <w:ind w:left="90" w:righ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厂界噪声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line="269" w:lineRule="exact"/>
              <w:ind w:left="146" w:right="43"/>
              <w:rPr>
                <w:w w:val="95"/>
                <w:sz w:val="21"/>
                <w:szCs w:val="21"/>
              </w:rPr>
            </w:pPr>
            <w:r>
              <w:rPr>
                <w:rFonts w:hint="eastAsia"/>
                <w:w w:val="95"/>
                <w:sz w:val="21"/>
                <w:szCs w:val="21"/>
              </w:rPr>
              <w:t>《工业企业厂界环境噪声排放标准》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4" w:line="251" w:lineRule="exact"/>
              <w:ind w:left="74" w:right="6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GB12348-2008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4"/>
              <w:ind w:left="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多功能声级计</w:t>
            </w:r>
          </w:p>
          <w:p w:rsidR="006C185F" w:rsidRPr="00036190" w:rsidRDefault="006C185F">
            <w:pPr>
              <w:pStyle w:val="TableParagraph"/>
              <w:tabs>
                <w:tab w:val="left" w:pos="1104"/>
              </w:tabs>
              <w:kinsoku w:val="0"/>
              <w:overflowPunct w:val="0"/>
              <w:spacing w:before="4" w:line="237" w:lineRule="exact"/>
              <w:ind w:left="1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pacing w:val="-6"/>
                <w:sz w:val="21"/>
                <w:szCs w:val="21"/>
              </w:rPr>
              <w:t>AWA5680</w:t>
            </w:r>
            <w:r w:rsidRPr="00036190">
              <w:rPr>
                <w:rFonts w:ascii="Times New Roman" w:cs="Times New Roman"/>
                <w:spacing w:val="-6"/>
                <w:sz w:val="21"/>
                <w:szCs w:val="21"/>
              </w:rPr>
              <w:tab/>
            </w:r>
            <w:r w:rsidRPr="00036190">
              <w:rPr>
                <w:rFonts w:ascii="Times New Roman" w:cs="Times New Roman"/>
                <w:sz w:val="21"/>
                <w:szCs w:val="21"/>
              </w:rPr>
              <w:t>B-027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0"/>
              <w:ind w:left="6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/</w:t>
            </w:r>
          </w:p>
        </w:tc>
      </w:tr>
    </w:tbl>
    <w:p w:rsidR="006C185F" w:rsidRDefault="006C185F">
      <w:pPr>
        <w:pStyle w:val="a4"/>
        <w:kinsoku w:val="0"/>
        <w:overflowPunct w:val="0"/>
        <w:spacing w:before="11"/>
        <w:rPr>
          <w:b/>
          <w:bCs/>
          <w:sz w:val="18"/>
          <w:szCs w:val="18"/>
        </w:rPr>
      </w:pPr>
    </w:p>
    <w:p w:rsidR="006C185F" w:rsidRDefault="006C185F">
      <w:pPr>
        <w:pStyle w:val="a3"/>
        <w:numPr>
          <w:ilvl w:val="1"/>
          <w:numId w:val="2"/>
        </w:numPr>
        <w:tabs>
          <w:tab w:val="left" w:pos="1578"/>
        </w:tabs>
        <w:kinsoku w:val="0"/>
        <w:overflowPunct w:val="0"/>
        <w:ind w:hanging="421"/>
        <w:rPr>
          <w:b/>
          <w:bCs/>
          <w:spacing w:val="-1"/>
          <w:w w:val="95"/>
          <w:sz w:val="28"/>
          <w:szCs w:val="28"/>
        </w:rPr>
      </w:pPr>
      <w:bookmarkStart w:id="71" w:name="7.2质量保证"/>
      <w:bookmarkStart w:id="72" w:name="_bookmark20"/>
      <w:bookmarkEnd w:id="71"/>
      <w:bookmarkEnd w:id="72"/>
      <w:r>
        <w:rPr>
          <w:rFonts w:hint="eastAsia"/>
          <w:b/>
          <w:bCs/>
          <w:spacing w:val="-1"/>
          <w:w w:val="95"/>
          <w:sz w:val="28"/>
          <w:szCs w:val="28"/>
        </w:rPr>
        <w:t>质量保证</w:t>
      </w:r>
    </w:p>
    <w:p w:rsidR="006C185F" w:rsidRDefault="006C185F">
      <w:pPr>
        <w:pStyle w:val="a3"/>
        <w:numPr>
          <w:ilvl w:val="0"/>
          <w:numId w:val="1"/>
        </w:numPr>
        <w:tabs>
          <w:tab w:val="left" w:pos="1759"/>
        </w:tabs>
        <w:kinsoku w:val="0"/>
        <w:overflowPunct w:val="0"/>
        <w:spacing w:before="186" w:line="364" w:lineRule="auto"/>
        <w:ind w:right="810" w:firstLine="0"/>
        <w:jc w:val="both"/>
      </w:pPr>
      <w:r>
        <w:rPr>
          <w:rFonts w:hint="eastAsia"/>
          <w:spacing w:val="-4"/>
        </w:rPr>
        <w:t>废水监测执行《地表水和污水监测技术规范》</w:t>
      </w:r>
      <w:r>
        <w:rPr>
          <w:rFonts w:hint="eastAsia"/>
        </w:rPr>
        <w:t>（</w:t>
      </w:r>
      <w:r>
        <w:rPr>
          <w:rFonts w:ascii="Times New Roman" w:cs="Times New Roman"/>
        </w:rPr>
        <w:t>HJ/T91-2002</w:t>
      </w:r>
      <w:r>
        <w:rPr>
          <w:rFonts w:hint="eastAsia"/>
        </w:rPr>
        <w:t>）</w:t>
      </w:r>
      <w:r>
        <w:rPr>
          <w:rFonts w:hint="eastAsia"/>
          <w:spacing w:val="-4"/>
        </w:rPr>
        <w:t>、《固定污</w:t>
      </w:r>
      <w:r>
        <w:rPr>
          <w:rFonts w:hint="eastAsia"/>
          <w:spacing w:val="-5"/>
        </w:rPr>
        <w:t>染源监测质量保证与质量控制技术规范</w:t>
      </w:r>
      <w:r>
        <w:rPr>
          <w:rFonts w:hint="eastAsia"/>
        </w:rPr>
        <w:t>（试行</w:t>
      </w:r>
      <w:r>
        <w:rPr>
          <w:rFonts w:hint="eastAsia"/>
          <w:spacing w:val="-10"/>
        </w:rPr>
        <w:t>）</w:t>
      </w:r>
      <w:r>
        <w:rPr>
          <w:rFonts w:hint="eastAsia"/>
          <w:spacing w:val="-17"/>
        </w:rPr>
        <w:t>》</w:t>
      </w:r>
      <w:r>
        <w:rPr>
          <w:rFonts w:hint="eastAsia"/>
        </w:rPr>
        <w:t>（</w:t>
      </w:r>
      <w:r>
        <w:rPr>
          <w:rFonts w:ascii="Times New Roman" w:cs="Times New Roman"/>
        </w:rPr>
        <w:t>HJ/T373-2007</w:t>
      </w:r>
      <w:r>
        <w:rPr>
          <w:rFonts w:hint="eastAsia"/>
        </w:rPr>
        <w:t>）</w:t>
      </w:r>
      <w:r>
        <w:rPr>
          <w:rFonts w:hint="eastAsia"/>
          <w:spacing w:val="-3"/>
        </w:rPr>
        <w:t>中规定的质</w:t>
      </w:r>
      <w:r>
        <w:rPr>
          <w:rFonts w:hint="eastAsia"/>
        </w:rPr>
        <w:t>量保证与质量控制技术要求。</w:t>
      </w:r>
    </w:p>
    <w:p w:rsidR="006C185F" w:rsidRDefault="006C185F">
      <w:pPr>
        <w:pStyle w:val="a3"/>
        <w:numPr>
          <w:ilvl w:val="0"/>
          <w:numId w:val="1"/>
        </w:numPr>
        <w:tabs>
          <w:tab w:val="left" w:pos="1759"/>
        </w:tabs>
        <w:kinsoku w:val="0"/>
        <w:overflowPunct w:val="0"/>
        <w:spacing w:line="362" w:lineRule="auto"/>
        <w:ind w:right="812" w:firstLine="0"/>
      </w:pPr>
      <w:r>
        <w:rPr>
          <w:rFonts w:hint="eastAsia"/>
          <w:spacing w:val="-3"/>
        </w:rPr>
        <w:t>噪声监测执行《工业企业厂界环境噪声排放标准》</w:t>
      </w:r>
      <w:r>
        <w:rPr>
          <w:rFonts w:hint="eastAsia"/>
        </w:rPr>
        <w:t>（</w:t>
      </w:r>
      <w:r>
        <w:rPr>
          <w:rFonts w:ascii="Times New Roman" w:cs="Times New Roman"/>
        </w:rPr>
        <w:t>GB12348-2008</w:t>
      </w:r>
      <w:r>
        <w:rPr>
          <w:rFonts w:hint="eastAsia"/>
        </w:rPr>
        <w:t>）</w:t>
      </w:r>
      <w:r>
        <w:rPr>
          <w:rFonts w:hint="eastAsia"/>
          <w:spacing w:val="-7"/>
        </w:rPr>
        <w:t>中规</w:t>
      </w:r>
      <w:r>
        <w:rPr>
          <w:rFonts w:hint="eastAsia"/>
        </w:rPr>
        <w:t>定的质量保证与质量控制技术要求。</w:t>
      </w:r>
    </w:p>
    <w:p w:rsidR="006C185F" w:rsidRDefault="006C185F">
      <w:pPr>
        <w:pStyle w:val="a3"/>
        <w:numPr>
          <w:ilvl w:val="0"/>
          <w:numId w:val="1"/>
        </w:numPr>
        <w:tabs>
          <w:tab w:val="left" w:pos="1759"/>
        </w:tabs>
        <w:kinsoku w:val="0"/>
        <w:overflowPunct w:val="0"/>
        <w:spacing w:before="4"/>
        <w:ind w:left="1758" w:hanging="602"/>
      </w:pPr>
      <w:r>
        <w:rPr>
          <w:rFonts w:hint="eastAsia"/>
        </w:rPr>
        <w:t>现场监测及相关分析人员均持有上岗证。</w:t>
      </w:r>
    </w:p>
    <w:p w:rsidR="006C185F" w:rsidRDefault="006C185F">
      <w:pPr>
        <w:pStyle w:val="a3"/>
        <w:numPr>
          <w:ilvl w:val="0"/>
          <w:numId w:val="1"/>
        </w:numPr>
        <w:tabs>
          <w:tab w:val="left" w:pos="1759"/>
        </w:tabs>
        <w:kinsoku w:val="0"/>
        <w:overflowPunct w:val="0"/>
        <w:spacing w:before="160"/>
        <w:ind w:left="1758" w:hanging="602"/>
      </w:pPr>
      <w:r>
        <w:rPr>
          <w:rFonts w:hint="eastAsia"/>
        </w:rPr>
        <w:t>现场监测及相关分析仪器均已通过计量检定。</w:t>
      </w:r>
    </w:p>
    <w:p w:rsidR="006C185F" w:rsidRDefault="006C185F">
      <w:pPr>
        <w:pStyle w:val="a3"/>
        <w:numPr>
          <w:ilvl w:val="0"/>
          <w:numId w:val="1"/>
        </w:numPr>
        <w:tabs>
          <w:tab w:val="left" w:pos="1759"/>
        </w:tabs>
        <w:kinsoku w:val="0"/>
        <w:overflowPunct w:val="0"/>
        <w:spacing w:before="160"/>
        <w:ind w:left="1758" w:hanging="602"/>
        <w:sectPr w:rsidR="006C185F">
          <w:pgSz w:w="11910" w:h="16840"/>
          <w:pgMar w:top="138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1"/>
        <w:numPr>
          <w:ilvl w:val="0"/>
          <w:numId w:val="2"/>
        </w:numPr>
        <w:tabs>
          <w:tab w:val="left" w:pos="1367"/>
        </w:tabs>
        <w:kinsoku w:val="0"/>
        <w:overflowPunct w:val="0"/>
        <w:spacing w:before="44"/>
        <w:ind w:hanging="210"/>
      </w:pPr>
      <w:bookmarkStart w:id="73" w:name="8验收检测结果及分析"/>
      <w:bookmarkStart w:id="74" w:name="_bookmark21"/>
      <w:bookmarkEnd w:id="73"/>
      <w:bookmarkEnd w:id="74"/>
      <w:r>
        <w:rPr>
          <w:rFonts w:hint="eastAsia"/>
        </w:rPr>
        <w:lastRenderedPageBreak/>
        <w:t>验收检测结果及分析</w:t>
      </w:r>
    </w:p>
    <w:p w:rsidR="006C185F" w:rsidRDefault="006C185F">
      <w:pPr>
        <w:pStyle w:val="a3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86"/>
        <w:ind w:hanging="421"/>
        <w:rPr>
          <w:b/>
          <w:bCs/>
          <w:sz w:val="28"/>
          <w:szCs w:val="28"/>
        </w:rPr>
      </w:pPr>
      <w:bookmarkStart w:id="75" w:name="8.1验收检测期间工况"/>
      <w:bookmarkStart w:id="76" w:name="_bookmark22"/>
      <w:bookmarkEnd w:id="75"/>
      <w:bookmarkEnd w:id="76"/>
      <w:r>
        <w:rPr>
          <w:rFonts w:hint="eastAsia"/>
          <w:b/>
          <w:bCs/>
          <w:sz w:val="28"/>
          <w:szCs w:val="28"/>
        </w:rPr>
        <w:t>验收检测期间工况</w:t>
      </w:r>
    </w:p>
    <w:p w:rsidR="006C185F" w:rsidRDefault="006C185F">
      <w:pPr>
        <w:pStyle w:val="a4"/>
        <w:kinsoku w:val="0"/>
        <w:overflowPunct w:val="0"/>
        <w:spacing w:before="185"/>
        <w:ind w:left="1637"/>
      </w:pPr>
      <w:bookmarkStart w:id="77" w:name="本项目验收监测期间(2018年12月3日-12月4日)，生产设备运行稳定。"/>
      <w:bookmarkEnd w:id="77"/>
      <w:r>
        <w:rPr>
          <w:rFonts w:hint="eastAsia"/>
        </w:rPr>
        <w:t>本项目验收监测期间</w:t>
      </w:r>
      <w:r>
        <w:rPr>
          <w:rFonts w:ascii="Times New Roman" w:cs="Times New Roman"/>
        </w:rPr>
        <w:t>(2018</w:t>
      </w:r>
      <w:r>
        <w:rPr>
          <w:rFonts w:hint="eastAsia"/>
        </w:rPr>
        <w:t>年</w:t>
      </w:r>
      <w:r>
        <w:rPr>
          <w:rFonts w:ascii="Times New Roman" w:cs="Times New Roman"/>
        </w:rPr>
        <w:t>12</w:t>
      </w:r>
      <w:r>
        <w:rPr>
          <w:rFonts w:hint="eastAsia"/>
        </w:rPr>
        <w:t>月</w:t>
      </w:r>
      <w:r>
        <w:rPr>
          <w:rFonts w:ascii="Times New Roman" w:cs="Times New Roman"/>
        </w:rPr>
        <w:t>3</w:t>
      </w:r>
      <w:r>
        <w:rPr>
          <w:rFonts w:hint="eastAsia"/>
        </w:rPr>
        <w:t>日</w:t>
      </w:r>
      <w:r>
        <w:rPr>
          <w:rFonts w:ascii="Times New Roman" w:cs="Times New Roman"/>
        </w:rPr>
        <w:t>-12</w:t>
      </w:r>
      <w:r>
        <w:rPr>
          <w:rFonts w:hint="eastAsia"/>
        </w:rPr>
        <w:t>月</w:t>
      </w:r>
      <w:r>
        <w:rPr>
          <w:rFonts w:ascii="Times New Roman" w:cs="Times New Roman"/>
        </w:rPr>
        <w:t>4</w:t>
      </w:r>
      <w:r>
        <w:rPr>
          <w:rFonts w:hint="eastAsia"/>
        </w:rPr>
        <w:t>日</w:t>
      </w:r>
      <w:r>
        <w:rPr>
          <w:rFonts w:ascii="Times New Roman" w:cs="Times New Roman"/>
        </w:rPr>
        <w:t>)</w:t>
      </w:r>
      <w:r>
        <w:rPr>
          <w:rFonts w:hint="eastAsia"/>
        </w:rPr>
        <w:t>，生产设备运行稳定。</w:t>
      </w:r>
    </w:p>
    <w:p w:rsidR="006C185F" w:rsidRDefault="006C185F">
      <w:pPr>
        <w:pStyle w:val="1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61"/>
        <w:ind w:hanging="421"/>
      </w:pPr>
      <w:bookmarkStart w:id="78" w:name="8.2污染物达标排放检测结果"/>
      <w:bookmarkStart w:id="79" w:name="_bookmark23"/>
      <w:bookmarkEnd w:id="78"/>
      <w:bookmarkEnd w:id="79"/>
      <w:r>
        <w:rPr>
          <w:rFonts w:hint="eastAsia"/>
        </w:rPr>
        <w:t>污染物达标排放检测结果</w:t>
      </w:r>
    </w:p>
    <w:p w:rsidR="006C185F" w:rsidRDefault="006C185F">
      <w:pPr>
        <w:pStyle w:val="a3"/>
        <w:numPr>
          <w:ilvl w:val="2"/>
          <w:numId w:val="2"/>
        </w:numPr>
        <w:tabs>
          <w:tab w:val="left" w:pos="1698"/>
        </w:tabs>
        <w:kinsoku w:val="0"/>
        <w:overflowPunct w:val="0"/>
        <w:spacing w:before="183"/>
        <w:ind w:hanging="541"/>
      </w:pPr>
      <w:bookmarkStart w:id="80" w:name="8.2.1废水检测结果"/>
      <w:bookmarkEnd w:id="80"/>
      <w:r>
        <w:rPr>
          <w:rFonts w:hint="eastAsia"/>
        </w:rPr>
        <w:t>废水检测结果</w:t>
      </w:r>
    </w:p>
    <w:p w:rsidR="006C185F" w:rsidRDefault="006C185F">
      <w:pPr>
        <w:pStyle w:val="3"/>
        <w:kinsoku w:val="0"/>
        <w:overflowPunct w:val="0"/>
        <w:spacing w:before="160"/>
        <w:ind w:left="1789" w:right="1444"/>
      </w:pPr>
      <w:r>
        <w:rPr>
          <w:rFonts w:hint="eastAsia"/>
        </w:rPr>
        <w:t>表</w:t>
      </w:r>
      <w:r>
        <w:t xml:space="preserve"> </w:t>
      </w:r>
      <w:r>
        <w:rPr>
          <w:rFonts w:ascii="Times New Roman" w:cs="Times New Roman"/>
        </w:rPr>
        <w:t xml:space="preserve">8-1  </w:t>
      </w:r>
      <w:r>
        <w:rPr>
          <w:rFonts w:hint="eastAsia"/>
        </w:rPr>
        <w:t>废水排放检测结果</w:t>
      </w:r>
    </w:p>
    <w:tbl>
      <w:tblPr>
        <w:tblW w:w="0" w:type="auto"/>
        <w:tblInd w:w="7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8"/>
        <w:gridCol w:w="1180"/>
        <w:gridCol w:w="947"/>
        <w:gridCol w:w="868"/>
        <w:gridCol w:w="945"/>
        <w:gridCol w:w="973"/>
        <w:gridCol w:w="855"/>
        <w:gridCol w:w="870"/>
        <w:gridCol w:w="855"/>
        <w:gridCol w:w="884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10"/>
              <w:jc w:val="left"/>
              <w:rPr>
                <w:b/>
                <w:bCs/>
                <w:sz w:val="15"/>
                <w:szCs w:val="15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line="242" w:lineRule="auto"/>
              <w:ind w:left="177" w:right="17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检测点位</w:t>
            </w:r>
          </w:p>
        </w:tc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"/>
              <w:jc w:val="left"/>
              <w:rPr>
                <w:b/>
                <w:bCs/>
                <w:sz w:val="25"/>
                <w:szCs w:val="25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1" w:line="242" w:lineRule="auto"/>
              <w:ind w:left="378" w:right="37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检测项目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line="268" w:lineRule="exact"/>
              <w:ind w:left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ascii="Times New Roman" w:cs="Times New Roman"/>
                <w:sz w:val="21"/>
                <w:szCs w:val="21"/>
              </w:rPr>
              <w:t>mg/L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1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7"/>
              <w:ind w:left="3156" w:right="315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检测结果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0"/>
              <w:ind w:left="1374" w:right="136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2018.12.03</w:t>
            </w:r>
          </w:p>
        </w:tc>
        <w:tc>
          <w:tcPr>
            <w:tcW w:w="3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30"/>
              <w:ind w:left="1239" w:right="123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2018.12.04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138" w:right="129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第一次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98" w:right="9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第二次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135" w:right="13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第三次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150" w:right="14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91" w:right="8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第一次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98" w:right="9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第二次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91" w:right="8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第三次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106" w:right="9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第四次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/>
        </w:trPr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9"/>
              <w:jc w:val="left"/>
              <w:rPr>
                <w:b/>
                <w:bCs/>
                <w:sz w:val="21"/>
                <w:szCs w:val="21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line="242" w:lineRule="auto"/>
              <w:ind w:left="177" w:right="17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废水总排口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ind w:left="7"/>
              <w:rPr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 xml:space="preserve">pH </w:t>
            </w:r>
            <w:r>
              <w:rPr>
                <w:rFonts w:hint="eastAsia"/>
                <w:sz w:val="21"/>
                <w:szCs w:val="21"/>
              </w:rPr>
              <w:t>值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5" w:line="251" w:lineRule="exact"/>
              <w:ind w:left="9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（无量纲）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1"/>
              <w:ind w:left="138" w:right="12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7.58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1"/>
              <w:ind w:left="97" w:right="9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7.15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1"/>
              <w:ind w:left="135" w:right="12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7.42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1"/>
              <w:ind w:left="150" w:right="1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7.36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1"/>
              <w:ind w:left="91" w:right="8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7.19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1"/>
              <w:ind w:left="98" w:right="8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7.63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1"/>
              <w:ind w:left="91" w:right="8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7.50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51"/>
              <w:ind w:left="106" w:right="9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7.47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5"/>
              <w:ind w:left="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悬浮物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9"/>
              <w:ind w:left="137" w:right="12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154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9"/>
              <w:ind w:left="97" w:right="9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162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9"/>
              <w:ind w:left="135" w:right="12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171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9"/>
              <w:ind w:left="150" w:right="1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158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9"/>
              <w:ind w:left="91" w:right="8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166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9"/>
              <w:ind w:left="98" w:right="8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149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9"/>
              <w:ind w:left="91" w:right="8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155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9"/>
              <w:ind w:left="104" w:right="9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173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3"/>
              <w:ind w:left="11"/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</w:pPr>
            <w:r w:rsidRPr="00036190">
              <w:rPr>
                <w:rFonts w:ascii="Times New Roman" w:cs="Times New Roman"/>
                <w:position w:val="2"/>
                <w:sz w:val="21"/>
                <w:szCs w:val="21"/>
              </w:rPr>
              <w:t>BOD</w:t>
            </w:r>
            <w:r w:rsidRPr="00036190"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138" w:right="12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92.5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97" w:right="9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86.7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135" w:right="12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87.8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150" w:right="1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88.1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91" w:right="8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89.4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98" w:right="8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91.6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91" w:right="8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92.9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106" w:right="9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90.3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10"/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</w:pPr>
            <w:r w:rsidRPr="00036190">
              <w:rPr>
                <w:rFonts w:ascii="Times New Roman" w:cs="Times New Roman"/>
                <w:position w:val="2"/>
                <w:sz w:val="21"/>
                <w:szCs w:val="21"/>
              </w:rPr>
              <w:t>COD</w:t>
            </w:r>
            <w:r w:rsidRPr="00036190"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  <w:t>Cr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1"/>
              <w:ind w:left="137" w:right="12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248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1"/>
              <w:ind w:left="97" w:right="9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256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1"/>
              <w:ind w:left="135" w:right="12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252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1"/>
              <w:ind w:left="150" w:right="1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264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1"/>
              <w:ind w:left="91" w:right="8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239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1"/>
              <w:ind w:left="98" w:right="8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247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1"/>
              <w:ind w:left="91" w:right="8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261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1"/>
              <w:ind w:left="104" w:right="9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254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0"/>
              <w:ind w:left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氨氮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4"/>
              <w:ind w:left="138" w:right="12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1.67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4"/>
              <w:ind w:left="97" w:right="9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1.55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4"/>
              <w:ind w:left="135" w:right="12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1.70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4"/>
              <w:ind w:left="150" w:right="1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1.53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4"/>
              <w:ind w:left="91" w:right="8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1.45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4"/>
              <w:ind w:left="98" w:right="8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1.54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4"/>
              <w:ind w:left="91" w:right="8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1.37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4"/>
              <w:ind w:left="106" w:right="9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1.41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4"/>
              <w:ind w:left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总磷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138" w:right="12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0.19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97" w:right="9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0.22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135" w:right="12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0.35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150" w:right="1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91" w:right="8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0.24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98" w:right="8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0.20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91" w:right="8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0.31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8"/>
              <w:ind w:left="106" w:right="9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0.38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5"/>
              <w:ind w:left="5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总氮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9"/>
              <w:ind w:left="138" w:right="12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4.15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9"/>
              <w:ind w:left="97" w:right="9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4.17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9"/>
              <w:ind w:left="135" w:right="12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3.99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9"/>
              <w:ind w:left="150" w:right="1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4.23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9"/>
              <w:ind w:left="91" w:right="8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4.22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9"/>
              <w:ind w:left="98" w:right="8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3.52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9"/>
              <w:ind w:left="91" w:right="8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4.29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89"/>
              <w:ind w:left="106" w:right="9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3.68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/>
        </w:trPr>
        <w:tc>
          <w:tcPr>
            <w:tcW w:w="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60"/>
              <w:ind w:left="1789" w:right="1444"/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8"/>
              <w:ind w:left="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动植物油类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2"/>
              <w:ind w:left="138" w:right="12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0.35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2"/>
              <w:ind w:left="97" w:right="9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0.29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2"/>
              <w:ind w:left="135" w:right="12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0.47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2"/>
              <w:ind w:left="150" w:right="1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0.51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2"/>
              <w:ind w:left="91" w:right="80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0.42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2"/>
              <w:ind w:left="98" w:right="8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0.39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2"/>
              <w:ind w:left="91" w:right="8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0.50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2"/>
              <w:ind w:left="106" w:right="9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0.55</w:t>
            </w:r>
          </w:p>
        </w:tc>
      </w:tr>
    </w:tbl>
    <w:p w:rsidR="006C185F" w:rsidRDefault="006C185F">
      <w:pPr>
        <w:pStyle w:val="a4"/>
        <w:kinsoku w:val="0"/>
        <w:overflowPunct w:val="0"/>
        <w:spacing w:before="10"/>
        <w:rPr>
          <w:b/>
          <w:bCs/>
          <w:sz w:val="18"/>
          <w:szCs w:val="18"/>
        </w:rPr>
      </w:pPr>
    </w:p>
    <w:p w:rsidR="006C185F" w:rsidRDefault="006C185F">
      <w:pPr>
        <w:pStyle w:val="a4"/>
        <w:kinsoku w:val="0"/>
        <w:overflowPunct w:val="0"/>
        <w:ind w:left="1157"/>
      </w:pPr>
      <w:r>
        <w:rPr>
          <w:rFonts w:hint="eastAsia"/>
        </w:rPr>
        <w:t>检测结果分析：</w:t>
      </w:r>
    </w:p>
    <w:p w:rsidR="006C185F" w:rsidRDefault="006C185F">
      <w:pPr>
        <w:pStyle w:val="a4"/>
        <w:kinsoku w:val="0"/>
        <w:overflowPunct w:val="0"/>
        <w:spacing w:before="161" w:line="362" w:lineRule="auto"/>
        <w:ind w:left="1157" w:right="673" w:firstLine="480"/>
        <w:rPr>
          <w:spacing w:val="29"/>
        </w:rPr>
      </w:pPr>
      <w:r>
        <w:rPr>
          <w:rFonts w:hint="eastAsia"/>
          <w:spacing w:val="-1"/>
        </w:rPr>
        <w:t>本项目生活污水总排放口中各污染物检测值为，</w:t>
      </w:r>
      <w:r>
        <w:rPr>
          <w:rFonts w:ascii="Times New Roman" w:cs="Times New Roman"/>
          <w:spacing w:val="-7"/>
        </w:rPr>
        <w:t>pH</w:t>
      </w:r>
      <w:r>
        <w:rPr>
          <w:rFonts w:hint="eastAsia"/>
          <w:spacing w:val="-7"/>
        </w:rPr>
        <w:t>：</w:t>
      </w:r>
      <w:r>
        <w:rPr>
          <w:rFonts w:ascii="Times New Roman" w:cs="Times New Roman"/>
          <w:spacing w:val="-7"/>
        </w:rPr>
        <w:t>7.15</w:t>
      </w:r>
      <w:r>
        <w:rPr>
          <w:rFonts w:hint="eastAsia"/>
          <w:spacing w:val="-7"/>
        </w:rPr>
        <w:t>～</w:t>
      </w:r>
      <w:r>
        <w:rPr>
          <w:rFonts w:ascii="Times New Roman" w:cs="Times New Roman"/>
          <w:spacing w:val="-7"/>
        </w:rPr>
        <w:t>7.63</w:t>
      </w:r>
      <w:r>
        <w:rPr>
          <w:rFonts w:hint="eastAsia"/>
          <w:spacing w:val="-7"/>
        </w:rPr>
        <w:t>（</w:t>
      </w:r>
      <w:r>
        <w:rPr>
          <w:rFonts w:hint="eastAsia"/>
        </w:rPr>
        <w:t>无量纲</w:t>
      </w:r>
      <w:r>
        <w:rPr>
          <w:rFonts w:hint="eastAsia"/>
          <w:spacing w:val="-29"/>
        </w:rPr>
        <w:t>）</w:t>
      </w:r>
      <w:r>
        <w:rPr>
          <w:rFonts w:hint="eastAsia"/>
          <w:spacing w:val="-15"/>
        </w:rPr>
        <w:t>、</w:t>
      </w:r>
      <w:r>
        <w:rPr>
          <w:rFonts w:hint="eastAsia"/>
          <w:spacing w:val="-5"/>
          <w:position w:val="2"/>
        </w:rPr>
        <w:t>悬浮物最大日平均浓度为</w:t>
      </w:r>
      <w:r>
        <w:rPr>
          <w:spacing w:val="-5"/>
          <w:position w:val="2"/>
        </w:rPr>
        <w:t xml:space="preserve"> </w:t>
      </w:r>
      <w:r>
        <w:rPr>
          <w:rFonts w:ascii="Times New Roman" w:cs="Times New Roman"/>
          <w:spacing w:val="-5"/>
          <w:position w:val="2"/>
        </w:rPr>
        <w:t>173mg/L</w:t>
      </w:r>
      <w:r>
        <w:rPr>
          <w:rFonts w:hint="eastAsia"/>
          <w:spacing w:val="-5"/>
          <w:position w:val="2"/>
        </w:rPr>
        <w:t>，</w:t>
      </w:r>
      <w:r>
        <w:rPr>
          <w:rFonts w:ascii="Times New Roman" w:cs="Times New Roman"/>
          <w:spacing w:val="-5"/>
          <w:position w:val="2"/>
        </w:rPr>
        <w:t>BOD</w:t>
      </w:r>
      <w:r>
        <w:rPr>
          <w:rFonts w:ascii="Times New Roman" w:cs="Times New Roman"/>
          <w:spacing w:val="-5"/>
          <w:position w:val="2"/>
          <w:vertAlign w:val="subscript"/>
        </w:rPr>
        <w:t>5</w:t>
      </w:r>
      <w:r>
        <w:rPr>
          <w:rFonts w:ascii="Times New Roman" w:cs="Times New Roman"/>
          <w:spacing w:val="-5"/>
          <w:position w:val="2"/>
        </w:rPr>
        <w:t xml:space="preserve"> </w:t>
      </w:r>
      <w:r>
        <w:rPr>
          <w:rFonts w:hint="eastAsia"/>
          <w:spacing w:val="-7"/>
          <w:position w:val="2"/>
        </w:rPr>
        <w:t>最大日平均浓度为</w:t>
      </w:r>
      <w:r>
        <w:rPr>
          <w:spacing w:val="-7"/>
          <w:position w:val="2"/>
        </w:rPr>
        <w:t xml:space="preserve"> </w:t>
      </w:r>
      <w:r>
        <w:rPr>
          <w:rFonts w:ascii="Times New Roman" w:cs="Times New Roman"/>
          <w:spacing w:val="-5"/>
          <w:position w:val="2"/>
        </w:rPr>
        <w:t>92.9mg/L</w:t>
      </w:r>
      <w:r>
        <w:rPr>
          <w:rFonts w:hint="eastAsia"/>
          <w:spacing w:val="-5"/>
          <w:position w:val="2"/>
        </w:rPr>
        <w:t>，</w:t>
      </w:r>
      <w:r>
        <w:rPr>
          <w:rFonts w:ascii="Times New Roman" w:cs="Times New Roman"/>
          <w:spacing w:val="-5"/>
          <w:position w:val="2"/>
        </w:rPr>
        <w:t xml:space="preserve">COD </w:t>
      </w:r>
      <w:r>
        <w:rPr>
          <w:rFonts w:hint="eastAsia"/>
          <w:position w:val="2"/>
        </w:rPr>
        <w:t>最</w:t>
      </w:r>
      <w:r>
        <w:rPr>
          <w:rFonts w:hint="eastAsia"/>
          <w:spacing w:val="-8"/>
        </w:rPr>
        <w:t>大日平均浓度为</w:t>
      </w:r>
      <w:r>
        <w:rPr>
          <w:spacing w:val="-8"/>
        </w:rPr>
        <w:t xml:space="preserve"> </w:t>
      </w:r>
      <w:r>
        <w:rPr>
          <w:rFonts w:ascii="Times New Roman" w:cs="Times New Roman"/>
          <w:spacing w:val="-8"/>
        </w:rPr>
        <w:t>264mg/L</w:t>
      </w:r>
      <w:r>
        <w:rPr>
          <w:rFonts w:hint="eastAsia"/>
          <w:spacing w:val="-8"/>
        </w:rPr>
        <w:t>，氨氮最大日平均浓度为</w:t>
      </w:r>
      <w:r>
        <w:rPr>
          <w:spacing w:val="-8"/>
        </w:rPr>
        <w:t xml:space="preserve"> </w:t>
      </w:r>
      <w:r>
        <w:rPr>
          <w:rFonts w:ascii="Times New Roman" w:cs="Times New Roman"/>
          <w:spacing w:val="-7"/>
        </w:rPr>
        <w:t>1.70mg/L</w:t>
      </w:r>
      <w:r>
        <w:rPr>
          <w:rFonts w:hint="eastAsia"/>
          <w:spacing w:val="-3"/>
        </w:rPr>
        <w:t>，总磷最大日平均浓</w:t>
      </w:r>
      <w:r>
        <w:rPr>
          <w:rFonts w:hint="eastAsia"/>
          <w:spacing w:val="-19"/>
        </w:rPr>
        <w:t>度为</w:t>
      </w:r>
      <w:r>
        <w:rPr>
          <w:spacing w:val="-19"/>
        </w:rPr>
        <w:t xml:space="preserve"> </w:t>
      </w:r>
      <w:r>
        <w:rPr>
          <w:rFonts w:ascii="Times New Roman" w:cs="Times New Roman"/>
        </w:rPr>
        <w:t>0.38mg/L</w:t>
      </w:r>
      <w:r>
        <w:rPr>
          <w:rFonts w:hint="eastAsia"/>
          <w:spacing w:val="-5"/>
        </w:rPr>
        <w:t>，总氮最大日平均浓度为</w:t>
      </w:r>
      <w:r>
        <w:rPr>
          <w:spacing w:val="-5"/>
        </w:rPr>
        <w:t xml:space="preserve"> </w:t>
      </w:r>
      <w:r>
        <w:rPr>
          <w:rFonts w:ascii="Times New Roman" w:cs="Times New Roman"/>
        </w:rPr>
        <w:t>4.29mg/L</w:t>
      </w:r>
      <w:r>
        <w:rPr>
          <w:rFonts w:hint="eastAsia"/>
        </w:rPr>
        <w:t>，动植物油类最大日平均浓度</w:t>
      </w:r>
      <w:r>
        <w:rPr>
          <w:rFonts w:hint="eastAsia"/>
          <w:spacing w:val="-5"/>
        </w:rPr>
        <w:t>为</w:t>
      </w:r>
      <w:r>
        <w:rPr>
          <w:spacing w:val="-5"/>
        </w:rPr>
        <w:t xml:space="preserve"> </w:t>
      </w:r>
      <w:r>
        <w:rPr>
          <w:rFonts w:ascii="Times New Roman" w:cs="Times New Roman"/>
        </w:rPr>
        <w:t xml:space="preserve">0.55mg/L </w:t>
      </w:r>
      <w:r>
        <w:rPr>
          <w:rFonts w:hint="eastAsia"/>
          <w:spacing w:val="29"/>
        </w:rPr>
        <w:t>，</w:t>
      </w:r>
      <w:r>
        <w:rPr>
          <w:spacing w:val="29"/>
        </w:rPr>
        <w:t xml:space="preserve"> </w:t>
      </w:r>
      <w:r>
        <w:rPr>
          <w:rFonts w:hint="eastAsia"/>
          <w:spacing w:val="29"/>
        </w:rPr>
        <w:t>检测结果满足环评中执行标准《</w:t>
      </w:r>
      <w:r>
        <w:rPr>
          <w:spacing w:val="29"/>
        </w:rPr>
        <w:t xml:space="preserve"> </w:t>
      </w:r>
      <w:r>
        <w:rPr>
          <w:rFonts w:hint="eastAsia"/>
          <w:spacing w:val="29"/>
        </w:rPr>
        <w:t>污水综合排放标准》</w:t>
      </w:r>
    </w:p>
    <w:p w:rsidR="006C185F" w:rsidRDefault="006C185F">
      <w:pPr>
        <w:pStyle w:val="a4"/>
        <w:kinsoku w:val="0"/>
        <w:overflowPunct w:val="0"/>
        <w:spacing w:before="9" w:line="362" w:lineRule="auto"/>
        <w:ind w:left="1157" w:right="697"/>
        <w:jc w:val="right"/>
      </w:pPr>
      <w:r>
        <w:rPr>
          <w:rFonts w:hint="eastAsia"/>
        </w:rPr>
        <w:t>（</w:t>
      </w:r>
      <w:r>
        <w:rPr>
          <w:rFonts w:ascii="Times New Roman" w:cs="Times New Roman"/>
        </w:rPr>
        <w:t>DB12/356-2008</w:t>
      </w:r>
      <w:r>
        <w:rPr>
          <w:rFonts w:hint="eastAsia"/>
        </w:rPr>
        <w:t>）</w:t>
      </w:r>
      <w:r>
        <w:rPr>
          <w:rFonts w:hint="eastAsia"/>
          <w:spacing w:val="-31"/>
        </w:rPr>
        <w:t>表</w:t>
      </w:r>
      <w:r>
        <w:rPr>
          <w:spacing w:val="-31"/>
        </w:rPr>
        <w:t xml:space="preserve"> </w:t>
      </w:r>
      <w:r>
        <w:rPr>
          <w:rFonts w:ascii="Times New Roman" w:cs="Times New Roman"/>
        </w:rPr>
        <w:t xml:space="preserve">1 </w:t>
      </w:r>
      <w:r>
        <w:rPr>
          <w:rFonts w:hint="eastAsia"/>
          <w:spacing w:val="-6"/>
        </w:rPr>
        <w:t>三级排放限值要求，即</w:t>
      </w:r>
      <w:r>
        <w:rPr>
          <w:spacing w:val="-6"/>
        </w:rPr>
        <w:t xml:space="preserve"> </w:t>
      </w:r>
      <w:r>
        <w:rPr>
          <w:rFonts w:ascii="Times New Roman" w:cs="Times New Roman"/>
        </w:rPr>
        <w:t>pH</w:t>
      </w:r>
      <w:r>
        <w:rPr>
          <w:rFonts w:hint="eastAsia"/>
        </w:rPr>
        <w:t>：</w:t>
      </w:r>
      <w:r>
        <w:rPr>
          <w:rFonts w:ascii="Times New Roman" w:cs="Times New Roman"/>
        </w:rPr>
        <w:t>6</w:t>
      </w:r>
      <w:r>
        <w:rPr>
          <w:rFonts w:hint="eastAsia"/>
        </w:rPr>
        <w:t>～</w:t>
      </w:r>
      <w:r>
        <w:rPr>
          <w:rFonts w:ascii="Times New Roman" w:cs="Times New Roman"/>
        </w:rPr>
        <w:t>9</w:t>
      </w:r>
      <w:r>
        <w:rPr>
          <w:rFonts w:hint="eastAsia"/>
        </w:rPr>
        <w:t>（无量纲）、悬浮物：</w:t>
      </w:r>
      <w:r>
        <w:t xml:space="preserve"> </w:t>
      </w:r>
      <w:r>
        <w:rPr>
          <w:rFonts w:ascii="Times New Roman" w:cs="Times New Roman"/>
          <w:spacing w:val="-1"/>
          <w:position w:val="2"/>
        </w:rPr>
        <w:t>400mg/L</w:t>
      </w:r>
      <w:r>
        <w:rPr>
          <w:rFonts w:hint="eastAsia"/>
          <w:spacing w:val="-1"/>
          <w:position w:val="2"/>
        </w:rPr>
        <w:t>、</w:t>
      </w:r>
      <w:r>
        <w:rPr>
          <w:rFonts w:ascii="Times New Roman" w:cs="Times New Roman"/>
          <w:spacing w:val="-1"/>
          <w:position w:val="2"/>
        </w:rPr>
        <w:t>BOD</w:t>
      </w:r>
      <w:r>
        <w:rPr>
          <w:rFonts w:ascii="Times New Roman" w:cs="Times New Roman"/>
          <w:spacing w:val="-1"/>
          <w:position w:val="2"/>
          <w:vertAlign w:val="subscript"/>
        </w:rPr>
        <w:t>5</w:t>
      </w:r>
      <w:r>
        <w:rPr>
          <w:rFonts w:hint="eastAsia"/>
          <w:spacing w:val="-1"/>
          <w:position w:val="2"/>
        </w:rPr>
        <w:t>：</w:t>
      </w:r>
      <w:r>
        <w:rPr>
          <w:rFonts w:ascii="Times New Roman" w:cs="Times New Roman"/>
          <w:spacing w:val="-1"/>
          <w:position w:val="2"/>
        </w:rPr>
        <w:t>300mg/L</w:t>
      </w:r>
      <w:r>
        <w:rPr>
          <w:rFonts w:hint="eastAsia"/>
          <w:position w:val="2"/>
        </w:rPr>
        <w:t>、</w:t>
      </w:r>
      <w:r>
        <w:rPr>
          <w:rFonts w:ascii="Times New Roman" w:cs="Times New Roman"/>
          <w:position w:val="2"/>
        </w:rPr>
        <w:t>COD</w:t>
      </w:r>
      <w:r>
        <w:rPr>
          <w:rFonts w:hint="eastAsia"/>
          <w:position w:val="2"/>
        </w:rPr>
        <w:t>：</w:t>
      </w:r>
      <w:r>
        <w:rPr>
          <w:rFonts w:ascii="Times New Roman" w:cs="Times New Roman"/>
          <w:position w:val="2"/>
        </w:rPr>
        <w:t>500mg/L</w:t>
      </w:r>
      <w:r>
        <w:rPr>
          <w:rFonts w:hint="eastAsia"/>
          <w:position w:val="2"/>
        </w:rPr>
        <w:t>、氨氮：</w:t>
      </w:r>
      <w:r>
        <w:rPr>
          <w:rFonts w:ascii="Times New Roman" w:cs="Times New Roman"/>
          <w:position w:val="2"/>
        </w:rPr>
        <w:t>35mg/L</w:t>
      </w:r>
      <w:r>
        <w:rPr>
          <w:rFonts w:hint="eastAsia"/>
          <w:position w:val="2"/>
        </w:rPr>
        <w:t>、总磷：</w:t>
      </w:r>
      <w:r>
        <w:rPr>
          <w:rFonts w:ascii="Times New Roman" w:cs="Times New Roman"/>
          <w:position w:val="2"/>
        </w:rPr>
        <w:t>3.0mg/L</w:t>
      </w:r>
      <w:r>
        <w:rPr>
          <w:rFonts w:hint="eastAsia"/>
          <w:position w:val="2"/>
        </w:rPr>
        <w:t>。</w:t>
      </w:r>
      <w:r>
        <w:rPr>
          <w:rFonts w:hint="eastAsia"/>
          <w:spacing w:val="-12"/>
        </w:rPr>
        <w:t>同时满足</w:t>
      </w:r>
      <w:r>
        <w:rPr>
          <w:spacing w:val="-12"/>
        </w:rPr>
        <w:t xml:space="preserve"> </w:t>
      </w:r>
      <w:r>
        <w:rPr>
          <w:rFonts w:ascii="Times New Roman" w:cs="Times New Roman"/>
        </w:rPr>
        <w:t xml:space="preserve">2019 </w:t>
      </w:r>
      <w:r>
        <w:rPr>
          <w:rFonts w:hint="eastAsia"/>
          <w:spacing w:val="-30"/>
        </w:rPr>
        <w:t>年</w:t>
      </w:r>
      <w:r>
        <w:rPr>
          <w:spacing w:val="-30"/>
        </w:rPr>
        <w:t xml:space="preserve"> </w:t>
      </w:r>
      <w:r>
        <w:rPr>
          <w:rFonts w:ascii="Times New Roman" w:cs="Times New Roman"/>
        </w:rPr>
        <w:t xml:space="preserve">1 </w:t>
      </w:r>
      <w:r>
        <w:rPr>
          <w:rFonts w:hint="eastAsia"/>
          <w:spacing w:val="-30"/>
        </w:rPr>
        <w:t>月</w:t>
      </w:r>
      <w:r>
        <w:rPr>
          <w:spacing w:val="-30"/>
        </w:rPr>
        <w:t xml:space="preserve"> </w:t>
      </w:r>
      <w:r>
        <w:rPr>
          <w:rFonts w:ascii="Times New Roman" w:cs="Times New Roman"/>
        </w:rPr>
        <w:t xml:space="preserve">1 </w:t>
      </w:r>
      <w:r>
        <w:rPr>
          <w:rFonts w:hint="eastAsia"/>
        </w:rPr>
        <w:t>日执行的《污水综合排放标准》（</w:t>
      </w:r>
      <w:r>
        <w:rPr>
          <w:rFonts w:ascii="Times New Roman" w:cs="Times New Roman"/>
        </w:rPr>
        <w:t>DB12/356-2018</w:t>
      </w:r>
      <w:r>
        <w:rPr>
          <w:rFonts w:hint="eastAsia"/>
        </w:rPr>
        <w:t>）</w:t>
      </w:r>
    </w:p>
    <w:p w:rsidR="006C185F" w:rsidRDefault="006C185F">
      <w:pPr>
        <w:pStyle w:val="a4"/>
        <w:kinsoku w:val="0"/>
        <w:overflowPunct w:val="0"/>
        <w:spacing w:line="311" w:lineRule="exact"/>
        <w:ind w:left="1157"/>
        <w:rPr>
          <w:position w:val="2"/>
        </w:rPr>
      </w:pPr>
      <w:r>
        <w:rPr>
          <w:rFonts w:hint="eastAsia"/>
          <w:spacing w:val="-27"/>
          <w:position w:val="2"/>
        </w:rPr>
        <w:t>表</w:t>
      </w:r>
      <w:r>
        <w:rPr>
          <w:spacing w:val="-27"/>
          <w:position w:val="2"/>
        </w:rPr>
        <w:t xml:space="preserve"> </w:t>
      </w:r>
      <w:r>
        <w:rPr>
          <w:rFonts w:ascii="Times New Roman" w:cs="Times New Roman"/>
          <w:position w:val="2"/>
        </w:rPr>
        <w:t>2</w:t>
      </w:r>
      <w:r>
        <w:rPr>
          <w:rFonts w:ascii="Times New Roman" w:cs="Times New Roman"/>
          <w:spacing w:val="7"/>
          <w:position w:val="2"/>
        </w:rPr>
        <w:t xml:space="preserve"> </w:t>
      </w:r>
      <w:r>
        <w:rPr>
          <w:rFonts w:hint="eastAsia"/>
          <w:spacing w:val="-5"/>
          <w:position w:val="2"/>
        </w:rPr>
        <w:t>三级标准及排放要求，即，</w:t>
      </w:r>
      <w:r>
        <w:rPr>
          <w:rFonts w:ascii="Times New Roman" w:cs="Times New Roman"/>
          <w:spacing w:val="-14"/>
          <w:position w:val="2"/>
        </w:rPr>
        <w:t>pH</w:t>
      </w:r>
      <w:r>
        <w:rPr>
          <w:rFonts w:hint="eastAsia"/>
          <w:spacing w:val="-14"/>
          <w:position w:val="2"/>
        </w:rPr>
        <w:t>：</w:t>
      </w:r>
      <w:r>
        <w:rPr>
          <w:rFonts w:ascii="Times New Roman" w:cs="Times New Roman"/>
          <w:spacing w:val="-14"/>
          <w:position w:val="2"/>
        </w:rPr>
        <w:t>6</w:t>
      </w:r>
      <w:r>
        <w:rPr>
          <w:rFonts w:hint="eastAsia"/>
          <w:spacing w:val="-14"/>
          <w:position w:val="2"/>
        </w:rPr>
        <w:t>～</w:t>
      </w:r>
      <w:r>
        <w:rPr>
          <w:rFonts w:ascii="Times New Roman" w:cs="Times New Roman"/>
          <w:spacing w:val="-14"/>
          <w:position w:val="2"/>
        </w:rPr>
        <w:t>9</w:t>
      </w:r>
      <w:r>
        <w:rPr>
          <w:rFonts w:hint="eastAsia"/>
          <w:spacing w:val="-14"/>
          <w:position w:val="2"/>
        </w:rPr>
        <w:t>（</w:t>
      </w:r>
      <w:r>
        <w:rPr>
          <w:rFonts w:hint="eastAsia"/>
          <w:position w:val="2"/>
        </w:rPr>
        <w:t>无量纲</w:t>
      </w:r>
      <w:r>
        <w:rPr>
          <w:rFonts w:hint="eastAsia"/>
          <w:spacing w:val="-36"/>
          <w:position w:val="2"/>
        </w:rPr>
        <w:t>）</w:t>
      </w:r>
      <w:r>
        <w:rPr>
          <w:rFonts w:hint="eastAsia"/>
          <w:spacing w:val="-9"/>
          <w:position w:val="2"/>
        </w:rPr>
        <w:t>、悬浮物：</w:t>
      </w:r>
      <w:r>
        <w:rPr>
          <w:rFonts w:ascii="Times New Roman" w:cs="Times New Roman"/>
          <w:spacing w:val="-5"/>
          <w:position w:val="2"/>
        </w:rPr>
        <w:t>400mg/L</w:t>
      </w:r>
      <w:r>
        <w:rPr>
          <w:rFonts w:hint="eastAsia"/>
          <w:spacing w:val="-36"/>
          <w:position w:val="2"/>
        </w:rPr>
        <w:t>、</w:t>
      </w:r>
      <w:r>
        <w:rPr>
          <w:rFonts w:ascii="Times New Roman" w:cs="Times New Roman"/>
          <w:position w:val="2"/>
        </w:rPr>
        <w:t>BOD</w:t>
      </w:r>
      <w:r>
        <w:rPr>
          <w:rFonts w:ascii="Times New Roman" w:cs="Times New Roman"/>
          <w:position w:val="2"/>
          <w:vertAlign w:val="subscript"/>
        </w:rPr>
        <w:t>5</w:t>
      </w:r>
      <w:r>
        <w:rPr>
          <w:rFonts w:hint="eastAsia"/>
          <w:position w:val="2"/>
        </w:rPr>
        <w:t>：</w:t>
      </w:r>
    </w:p>
    <w:p w:rsidR="006C185F" w:rsidRDefault="006C185F">
      <w:pPr>
        <w:pStyle w:val="a4"/>
        <w:kinsoku w:val="0"/>
        <w:overflowPunct w:val="0"/>
        <w:spacing w:before="157"/>
        <w:ind w:left="1157"/>
      </w:pPr>
      <w:r w:rsidRPr="00036190">
        <w:rPr>
          <w:rFonts w:ascii="Times New Roman" w:cs="Times New Roman"/>
        </w:rPr>
        <w:t>300mg/L</w:t>
      </w:r>
      <w:r>
        <w:rPr>
          <w:rFonts w:hint="eastAsia"/>
        </w:rPr>
        <w:t>、</w:t>
      </w:r>
      <w:r>
        <w:rPr>
          <w:rFonts w:ascii="Times New Roman" w:cs="Times New Roman"/>
        </w:rPr>
        <w:t>COD</w:t>
      </w:r>
      <w:r>
        <w:rPr>
          <w:rFonts w:hint="eastAsia"/>
        </w:rPr>
        <w:t>：</w:t>
      </w:r>
      <w:r>
        <w:rPr>
          <w:rFonts w:ascii="Times New Roman" w:cs="Times New Roman"/>
        </w:rPr>
        <w:t>500mg/L</w:t>
      </w:r>
      <w:r>
        <w:rPr>
          <w:rFonts w:hint="eastAsia"/>
        </w:rPr>
        <w:t>、、氨氮：</w:t>
      </w:r>
      <w:r>
        <w:rPr>
          <w:rFonts w:ascii="Times New Roman" w:cs="Times New Roman"/>
        </w:rPr>
        <w:t>45mg/L</w:t>
      </w:r>
      <w:r>
        <w:rPr>
          <w:rFonts w:hint="eastAsia"/>
        </w:rPr>
        <w:t>、总磷：</w:t>
      </w:r>
      <w:r>
        <w:rPr>
          <w:rFonts w:ascii="Times New Roman" w:cs="Times New Roman"/>
        </w:rPr>
        <w:t>8mg/L</w:t>
      </w:r>
      <w:r>
        <w:rPr>
          <w:rFonts w:hint="eastAsia"/>
        </w:rPr>
        <w:t>、总氮：</w:t>
      </w:r>
      <w:r>
        <w:rPr>
          <w:rFonts w:ascii="Times New Roman" w:cs="Times New Roman"/>
        </w:rPr>
        <w:t>70mg/L</w:t>
      </w:r>
      <w:r>
        <w:rPr>
          <w:rFonts w:hint="eastAsia"/>
        </w:rPr>
        <w:t>。</w:t>
      </w:r>
    </w:p>
    <w:p w:rsidR="006C185F" w:rsidRDefault="006C185F">
      <w:pPr>
        <w:pStyle w:val="a4"/>
        <w:kinsoku w:val="0"/>
        <w:overflowPunct w:val="0"/>
        <w:spacing w:before="157"/>
        <w:ind w:left="1157"/>
        <w:sectPr w:rsidR="006C185F">
          <w:pgSz w:w="11910" w:h="16840"/>
          <w:pgMar w:top="138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a3"/>
        <w:numPr>
          <w:ilvl w:val="2"/>
          <w:numId w:val="2"/>
        </w:numPr>
        <w:tabs>
          <w:tab w:val="left" w:pos="1698"/>
        </w:tabs>
        <w:kinsoku w:val="0"/>
        <w:overflowPunct w:val="0"/>
        <w:spacing w:before="63"/>
        <w:ind w:hanging="541"/>
      </w:pPr>
      <w:bookmarkStart w:id="81" w:name="8.2.2厂界噪声检测结果"/>
      <w:bookmarkEnd w:id="81"/>
      <w:r>
        <w:rPr>
          <w:rFonts w:hint="eastAsia"/>
        </w:rPr>
        <w:lastRenderedPageBreak/>
        <w:t>厂界噪声检测结果</w:t>
      </w:r>
    </w:p>
    <w:p w:rsidR="006C185F" w:rsidRDefault="006C185F">
      <w:pPr>
        <w:pStyle w:val="3"/>
        <w:kinsoku w:val="0"/>
        <w:overflowPunct w:val="0"/>
        <w:spacing w:before="124"/>
        <w:ind w:left="3982"/>
        <w:jc w:val="left"/>
      </w:pPr>
      <w:r>
        <w:rPr>
          <w:rFonts w:hint="eastAsia"/>
        </w:rPr>
        <w:t>表</w:t>
      </w:r>
      <w:r>
        <w:t xml:space="preserve"> </w:t>
      </w:r>
      <w:r>
        <w:rPr>
          <w:rFonts w:ascii="Times New Roman" w:cs="Times New Roman"/>
        </w:rPr>
        <w:t xml:space="preserve">8-3  </w:t>
      </w:r>
      <w:r>
        <w:rPr>
          <w:rFonts w:hint="eastAsia"/>
        </w:rPr>
        <w:t>厂界噪声检测结果</w:t>
      </w:r>
    </w:p>
    <w:tbl>
      <w:tblPr>
        <w:tblW w:w="0" w:type="auto"/>
        <w:tblInd w:w="12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45"/>
        <w:gridCol w:w="1560"/>
        <w:gridCol w:w="1510"/>
        <w:gridCol w:w="1595"/>
        <w:gridCol w:w="1428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1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b/>
                <w:bCs/>
                <w:sz w:val="20"/>
                <w:szCs w:val="20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8"/>
              <w:jc w:val="left"/>
              <w:rPr>
                <w:b/>
                <w:bCs/>
                <w:sz w:val="23"/>
                <w:szCs w:val="23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65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测点位置</w:t>
            </w:r>
          </w:p>
        </w:tc>
        <w:tc>
          <w:tcPr>
            <w:tcW w:w="60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9"/>
              <w:ind w:left="2285" w:right="2270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检测结果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dB(A)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24"/>
              <w:ind w:left="3982"/>
              <w:jc w:val="left"/>
              <w:rPr>
                <w:sz w:val="2"/>
                <w:szCs w:val="2"/>
              </w:rPr>
            </w:pPr>
          </w:p>
        </w:tc>
        <w:tc>
          <w:tcPr>
            <w:tcW w:w="30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1068" w:right="105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201812.03</w:t>
            </w:r>
          </w:p>
        </w:tc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1018" w:right="1005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2018.12.04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14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Default="006C185F">
            <w:pPr>
              <w:pStyle w:val="3"/>
              <w:kinsoku w:val="0"/>
              <w:overflowPunct w:val="0"/>
              <w:spacing w:before="124"/>
              <w:ind w:left="3982"/>
              <w:jc w:val="left"/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9"/>
              <w:ind w:left="442" w:right="434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昼间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9"/>
              <w:ind w:left="421" w:right="408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昼间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9"/>
              <w:ind w:left="464" w:right="451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昼间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9"/>
              <w:ind w:left="380" w:right="368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昼间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2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1"/>
              <w:ind w:left="25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东厂界外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442" w:right="43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58.4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421" w:right="40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58.0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464" w:right="44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58.2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380" w:right="36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58.5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0"/>
              <w:ind w:left="25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="Times New Roman" w:cs="Times New Roman"/>
                <w:sz w:val="21"/>
                <w:szCs w:val="21"/>
              </w:rPr>
              <w:t xml:space="preserve">2 </w:t>
            </w:r>
            <w:r>
              <w:rPr>
                <w:rFonts w:hint="eastAsia"/>
                <w:sz w:val="21"/>
                <w:szCs w:val="21"/>
              </w:rPr>
              <w:t>南厂界外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442" w:right="43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56.2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421" w:right="40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56.7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464" w:right="44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56.5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380" w:right="36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56.3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9"/>
              <w:ind w:left="25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="Times New Roman" w:cs="Times New Roman"/>
                <w:sz w:val="21"/>
                <w:szCs w:val="21"/>
              </w:rPr>
              <w:t xml:space="preserve">3 </w:t>
            </w:r>
            <w:r>
              <w:rPr>
                <w:rFonts w:hint="eastAsia"/>
                <w:sz w:val="21"/>
                <w:szCs w:val="21"/>
              </w:rPr>
              <w:t>西厂界外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442" w:right="43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57.8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421" w:right="40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58.1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464" w:right="44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57.7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5"/>
              <w:ind w:left="380" w:right="36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57.9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0"/>
              <w:ind w:left="258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△</w:t>
            </w:r>
            <w:r>
              <w:rPr>
                <w:rFonts w:ascii="Times New Roman" w:cs="Times New Roman"/>
                <w:sz w:val="21"/>
                <w:szCs w:val="21"/>
              </w:rPr>
              <w:t xml:space="preserve">4 </w:t>
            </w:r>
            <w:r>
              <w:rPr>
                <w:rFonts w:hint="eastAsia"/>
                <w:sz w:val="21"/>
                <w:szCs w:val="21"/>
              </w:rPr>
              <w:t>北厂界外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米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442" w:right="43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56.9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421" w:right="40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57.1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464" w:right="44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57.0</w:t>
            </w:r>
          </w:p>
        </w:tc>
        <w:tc>
          <w:tcPr>
            <w:tcW w:w="14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104"/>
              <w:ind w:left="380" w:right="368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57.3</w:t>
            </w:r>
          </w:p>
        </w:tc>
      </w:tr>
    </w:tbl>
    <w:p w:rsidR="006C185F" w:rsidRDefault="006C185F">
      <w:pPr>
        <w:pStyle w:val="a4"/>
        <w:kinsoku w:val="0"/>
        <w:overflowPunct w:val="0"/>
        <w:spacing w:before="122" w:line="364" w:lineRule="auto"/>
        <w:ind w:left="1157" w:right="731" w:firstLine="480"/>
      </w:pPr>
      <w:r>
        <w:rPr>
          <w:rFonts w:hint="eastAsia"/>
        </w:rPr>
        <w:t>根据检测结果，项目厂界噪声昼间最大值为</w:t>
      </w:r>
      <w:r>
        <w:rPr>
          <w:rFonts w:ascii="Times New Roman" w:cs="Times New Roman"/>
        </w:rPr>
        <w:t>58.5dB(A)</w:t>
      </w:r>
      <w:r>
        <w:rPr>
          <w:rFonts w:hint="eastAsia"/>
        </w:rPr>
        <w:t>，四侧厂界昼间噪声满足《工业企业厂界环境噪声排放标准》（</w:t>
      </w:r>
      <w:r>
        <w:rPr>
          <w:rFonts w:ascii="Times New Roman" w:cs="Times New Roman"/>
        </w:rPr>
        <w:t>GB 12348-2008</w:t>
      </w:r>
      <w:r>
        <w:rPr>
          <w:rFonts w:hint="eastAsia"/>
        </w:rPr>
        <w:t>）</w:t>
      </w:r>
      <w:r>
        <w:rPr>
          <w:rFonts w:ascii="Times New Roman" w:cs="Times New Roman"/>
        </w:rPr>
        <w:t>3</w:t>
      </w:r>
      <w:r>
        <w:rPr>
          <w:rFonts w:hint="eastAsia"/>
          <w:spacing w:val="-2"/>
        </w:rPr>
        <w:t>类标准限值要求，</w:t>
      </w:r>
      <w:r>
        <w:rPr>
          <w:spacing w:val="-2"/>
        </w:rPr>
        <w:t xml:space="preserve"> </w:t>
      </w:r>
      <w:r>
        <w:rPr>
          <w:rFonts w:hint="eastAsia"/>
        </w:rPr>
        <w:t>即：昼间</w:t>
      </w:r>
      <w:r>
        <w:rPr>
          <w:rFonts w:ascii="Times New Roman" w:cs="Times New Roman"/>
        </w:rPr>
        <w:t>≤65dB(A)</w:t>
      </w:r>
      <w:r>
        <w:rPr>
          <w:rFonts w:hint="eastAsia"/>
        </w:rPr>
        <w:t>。</w:t>
      </w:r>
    </w:p>
    <w:p w:rsidR="006C185F" w:rsidRDefault="006C185F">
      <w:pPr>
        <w:pStyle w:val="a4"/>
        <w:kinsoku w:val="0"/>
        <w:overflowPunct w:val="0"/>
        <w:spacing w:before="117"/>
        <w:ind w:left="1157"/>
      </w:pPr>
      <w:r>
        <w:rPr>
          <w:rFonts w:hint="eastAsia"/>
        </w:rPr>
        <w:t>附：检测点位示意图</w:t>
      </w:r>
    </w:p>
    <w:p w:rsidR="006C185F" w:rsidRDefault="006C185F">
      <w:pPr>
        <w:pStyle w:val="a4"/>
        <w:kinsoku w:val="0"/>
        <w:overflowPunct w:val="0"/>
        <w:rPr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spacing w:before="1"/>
        <w:rPr>
          <w:sz w:val="27"/>
          <w:szCs w:val="27"/>
        </w:rPr>
      </w:pPr>
    </w:p>
    <w:p w:rsidR="006C185F" w:rsidRDefault="00A7539E">
      <w:pPr>
        <w:pStyle w:val="a4"/>
        <w:kinsoku w:val="0"/>
        <w:overflowPunct w:val="0"/>
        <w:spacing w:before="70"/>
        <w:ind w:left="1248"/>
        <w:rPr>
          <w:sz w:val="21"/>
          <w:szCs w:val="21"/>
        </w:rPr>
      </w:pPr>
      <w:r>
        <w:rPr>
          <w:noProof/>
        </w:rPr>
        <w:pict>
          <v:group id="_x0000_s1287" style="position:absolute;left:0;text-align:left;margin-left:134.4pt;margin-top:19.35pt;width:6pt;height:32pt;z-index:251656704;mso-wrap-distance-left:0;mso-wrap-distance-right:0;mso-position-horizontal-relative:page" coordorigin="2688,387" coordsize="120,640" o:allowincell="f">
            <v:shape id="_x0000_s1288" style="position:absolute;left:2688;top:387;width:120;height:640;mso-position-horizontal-relative:page;mso-position-vertical-relative:text" coordsize="120,640" o:allowincell="f" path="m67,519hhl52,519,59,,74,,67,519xe" fillcolor="black" stroked="f">
              <v:path arrowok="t"/>
            </v:shape>
            <v:shape id="_x0000_s1289" style="position:absolute;left:2688;top:387;width:120;height:640;mso-position-horizontal-relative:page;mso-position-vertical-relative:text" coordsize="120,640" o:allowincell="f" path="m58,639hhl,518r52,1l52,548r15,1l104,549,58,639xe" fillcolor="black" stroked="f">
              <v:path arrowok="t"/>
            </v:shape>
            <v:shape id="_x0000_s1290" style="position:absolute;left:2688;top:387;width:120;height:640;mso-position-horizontal-relative:page;mso-position-vertical-relative:text" coordsize="120,640" o:allowincell="f" path="m67,549hhl52,548r,-29l67,519r,30xe" fillcolor="black" stroked="f">
              <v:path arrowok="t"/>
            </v:shape>
            <v:shape id="_x0000_s1291" style="position:absolute;left:2688;top:387;width:120;height:640;mso-position-horizontal-relative:page;mso-position-vertical-relative:text" coordsize="120,640" o:allowincell="f" path="m104,549hhl67,549r,-30l119,519r-15,30xe" fillcolor="black" stroked="f">
              <v:path arrowok="t"/>
            </v:shape>
            <w10:wrap type="topAndBottom" anchorx="page"/>
          </v:group>
        </w:pict>
      </w:r>
      <w:r>
        <w:rPr>
          <w:noProof/>
        </w:rPr>
        <w:pict>
          <v:shape id="_x0000_s1292" style="position:absolute;left:0;text-align:left;margin-left:195.9pt;margin-top:67pt;width:190.75pt;height:1pt;z-index:251657728;mso-wrap-distance-left:0;mso-wrap-distance-right:0;mso-position-horizontal-relative:page;mso-position-vertical-relative:text" coordsize="3815,20" o:allowincell="f" path="m,hhl3815,e" filled="f">
            <v:path arrowok="t"/>
            <w10:wrap type="topAndBottom" anchorx="page"/>
          </v:shape>
        </w:pict>
      </w:r>
      <w:r>
        <w:rPr>
          <w:noProof/>
        </w:rPr>
        <w:pict>
          <v:group id="_x0000_s1293" style="position:absolute;left:0;text-align:left;margin-left:465.05pt;margin-top:.45pt;width:30.05pt;height:66.45pt;z-index:251658752;mso-position-horizontal-relative:page" coordorigin="9301,9" coordsize="601,1329" o:allowincell="f">
            <v:shape id="_x0000_s1294" type="#_x0000_t75" style="position:absolute;left:9413;top:486;width:320;height:860;mso-position-horizontal-relative:page" o:allowincell="f">
              <v:imagedata r:id="rId9" o:title=""/>
            </v:shape>
            <v:shape id="_x0000_s1295" type="#_x0000_t75" style="position:absolute;left:9314;top:22;width:580;height:440;mso-position-horizontal-relative:page" o:allowincell="f">
              <v:imagedata r:id="rId10" o:title=""/>
            </v:shape>
            <v:group id="_x0000_s1296" style="position:absolute;left:9301;top:9;width:601;height:467" coordorigin="9301,9" coordsize="601,467" o:allowincell="f">
              <v:shape id="_x0000_s1297" style="position:absolute;left:9301;top:9;width:601;height:467;mso-position-horizontal-relative:page;mso-position-vertical-relative:text" coordsize="601,467" o:allowincell="f" path="m601,467hhl,467,,,601,r,12l25,12,12,25r13,l25,442r-13,l25,454r576,l601,467xe" stroked="f">
                <v:path arrowok="t"/>
              </v:shape>
              <v:shape id="_x0000_s1298" style="position:absolute;left:9301;top:9;width:601;height:467;mso-position-horizontal-relative:page;mso-position-vertical-relative:text" coordsize="601,467" o:allowincell="f" path="m25,25hhl12,25,25,12r,13xe" stroked="f">
                <v:path arrowok="t"/>
              </v:shape>
              <v:shape id="_x0000_s1299" style="position:absolute;left:9301;top:9;width:601;height:467;mso-position-horizontal-relative:page;mso-position-vertical-relative:text" coordsize="601,467" o:allowincell="f" path="m576,25hhl25,25r,-13l576,12r,13xe" stroked="f">
                <v:path arrowok="t"/>
              </v:shape>
              <v:shape id="_x0000_s1300" style="position:absolute;left:9301;top:9;width:601;height:467;mso-position-horizontal-relative:page;mso-position-vertical-relative:text" coordsize="601,467" o:allowincell="f" path="m576,454hhl576,12r12,13l601,25r,417l588,442r-12,12xe" stroked="f">
                <v:path arrowok="t"/>
              </v:shape>
              <v:shape id="_x0000_s1301" style="position:absolute;left:9301;top:9;width:601;height:467;mso-position-horizontal-relative:page;mso-position-vertical-relative:text" coordsize="601,467" o:allowincell="f" path="m601,25hhl588,25,576,12r25,l601,25xe" stroked="f">
                <v:path arrowok="t"/>
              </v:shape>
              <v:shape id="_x0000_s1302" style="position:absolute;left:9301;top:9;width:601;height:467;mso-position-horizontal-relative:page;mso-position-vertical-relative:text" coordsize="601,467" o:allowincell="f" path="m25,454hhl12,442r13,l25,454xe" stroked="f">
                <v:path arrowok="t"/>
              </v:shape>
              <v:shape id="_x0000_s1303" style="position:absolute;left:9301;top:9;width:601;height:467;mso-position-horizontal-relative:page;mso-position-vertical-relative:text" coordsize="601,467" o:allowincell="f" path="m576,454hhl25,454r,-12l576,442r,12xe" stroked="f">
                <v:path arrowok="t"/>
              </v:shape>
              <v:shape id="_x0000_s1304" style="position:absolute;left:9301;top:9;width:601;height:467;mso-position-horizontal-relative:page;mso-position-vertical-relative:text" coordsize="601,467" o:allowincell="f" path="m601,454hhl576,454r12,-12l601,442r,12xe" stroked="f">
                <v:path arrowok="t"/>
              </v:shape>
            </v:group>
            <v:shape id="_x0000_s1305" type="#_x0000_t202" style="position:absolute;left:9314;top:22;width:576;height:442;mso-position-horizontal-relative:page" o:allowincell="f" filled="f" stroked="f">
              <v:textbox inset="0,0,0,0">
                <w:txbxContent>
                  <w:p w:rsidR="006C185F" w:rsidRPr="00036190" w:rsidRDefault="006C185F">
                    <w:pPr>
                      <w:pStyle w:val="a4"/>
                      <w:kinsoku w:val="0"/>
                      <w:overflowPunct w:val="0"/>
                      <w:spacing w:before="84"/>
                      <w:ind w:left="155"/>
                      <w:rPr>
                        <w:rFonts w:ascii="Times New Roman" w:cs="Times New Roman"/>
                      </w:rPr>
                    </w:pPr>
                    <w:r w:rsidRPr="00036190">
                      <w:rPr>
                        <w:rFonts w:ascii="Times New Roman" w:cs="Times New Roman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6C185F">
        <w:rPr>
          <w:rFonts w:hint="eastAsia"/>
          <w:sz w:val="21"/>
          <w:szCs w:val="21"/>
        </w:rPr>
        <w:t>风向：北风</w:t>
      </w:r>
    </w:p>
    <w:p w:rsidR="006C185F" w:rsidRDefault="006C185F">
      <w:pPr>
        <w:pStyle w:val="a4"/>
        <w:kinsoku w:val="0"/>
        <w:overflowPunct w:val="0"/>
        <w:spacing w:before="7"/>
        <w:rPr>
          <w:sz w:val="18"/>
          <w:szCs w:val="18"/>
        </w:rPr>
      </w:pPr>
    </w:p>
    <w:p w:rsidR="006C185F" w:rsidRDefault="006C185F">
      <w:pPr>
        <w:pStyle w:val="a4"/>
        <w:kinsoku w:val="0"/>
        <w:overflowPunct w:val="0"/>
        <w:spacing w:before="34"/>
        <w:ind w:left="1429" w:right="1444"/>
        <w:jc w:val="center"/>
        <w:rPr>
          <w:rFonts w:ascii="仿宋" w:eastAsia="仿宋" w:cs="仿宋"/>
          <w:sz w:val="21"/>
          <w:szCs w:val="21"/>
        </w:rPr>
      </w:pPr>
      <w:r>
        <w:rPr>
          <w:rFonts w:ascii="仿宋" w:eastAsia="仿宋" w:cs="仿宋" w:hint="eastAsia"/>
          <w:sz w:val="21"/>
          <w:szCs w:val="21"/>
        </w:rPr>
        <w:t>泰进道</w:t>
      </w:r>
    </w:p>
    <w:p w:rsidR="006C185F" w:rsidRDefault="00A7539E">
      <w:pPr>
        <w:pStyle w:val="a4"/>
        <w:kinsoku w:val="0"/>
        <w:overflowPunct w:val="0"/>
        <w:spacing w:before="9"/>
        <w:rPr>
          <w:rFonts w:ascii="仿宋" w:eastAsia="仿宋" w:cs="仿宋"/>
          <w:sz w:val="10"/>
          <w:szCs w:val="10"/>
        </w:rPr>
      </w:pPr>
      <w:r>
        <w:rPr>
          <w:noProof/>
        </w:rPr>
        <w:pict>
          <v:shape id="_x0000_s1306" style="position:absolute;margin-left:193.65pt;margin-top:9.2pt;width:190.75pt;height:1pt;z-index:251659776;mso-wrap-distance-left:0;mso-wrap-distance-right:0;mso-position-horizontal-relative:page;mso-position-vertical-relative:text" coordsize="3815,20" o:allowincell="f" path="m,hhl3815,e" filled="f">
            <v:path arrowok="t"/>
            <w10:wrap type="topAndBottom" anchorx="page"/>
          </v:shape>
        </w:pict>
      </w:r>
    </w:p>
    <w:p w:rsidR="006C185F" w:rsidRDefault="006C185F">
      <w:pPr>
        <w:pStyle w:val="a4"/>
        <w:kinsoku w:val="0"/>
        <w:overflowPunct w:val="0"/>
        <w:spacing w:before="142"/>
        <w:ind w:left="1404" w:right="1444"/>
        <w:jc w:val="center"/>
        <w:rPr>
          <w:rFonts w:ascii="Times New Roman" w:eastAsia="仿宋" w:cs="Times New Roman"/>
          <w:position w:val="7"/>
          <w:sz w:val="13"/>
          <w:szCs w:val="13"/>
        </w:rPr>
      </w:pPr>
      <w:r>
        <w:rPr>
          <w:rFonts w:ascii="仿宋" w:eastAsia="仿宋" w:cs="仿宋" w:hint="eastAsia"/>
          <w:sz w:val="21"/>
          <w:szCs w:val="21"/>
        </w:rPr>
        <w:t>▲</w:t>
      </w:r>
      <w:r>
        <w:rPr>
          <w:rFonts w:ascii="Times New Roman" w:eastAsia="仿宋" w:cs="Times New Roman"/>
          <w:sz w:val="21"/>
          <w:szCs w:val="21"/>
        </w:rPr>
        <w:t>4</w:t>
      </w:r>
      <w:r>
        <w:rPr>
          <w:rFonts w:ascii="Times New Roman" w:eastAsia="仿宋" w:cs="Times New Roman"/>
          <w:position w:val="7"/>
          <w:sz w:val="13"/>
          <w:szCs w:val="13"/>
        </w:rPr>
        <w:t>#</w:t>
      </w: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18"/>
          <w:szCs w:val="18"/>
        </w:rPr>
      </w:pPr>
    </w:p>
    <w:p w:rsidR="006C185F" w:rsidRDefault="00A7539E">
      <w:pPr>
        <w:pStyle w:val="a4"/>
        <w:kinsoku w:val="0"/>
        <w:overflowPunct w:val="0"/>
        <w:spacing w:before="1"/>
        <w:ind w:left="1443" w:right="1444"/>
        <w:jc w:val="center"/>
        <w:rPr>
          <w:rFonts w:ascii="Times New Roman" w:eastAsia="仿宋" w:cs="Times New Roman"/>
          <w:position w:val="7"/>
          <w:sz w:val="13"/>
          <w:szCs w:val="13"/>
        </w:rPr>
      </w:pPr>
      <w:r>
        <w:rPr>
          <w:noProof/>
        </w:rPr>
        <w:pict>
          <v:group id="_x0000_s1307" style="position:absolute;left:0;text-align:left;margin-left:165.5pt;margin-top:-113.7pt;width:273.55pt;height:115.85pt;z-index:-251655680;mso-position-horizontal-relative:page" coordorigin="3310,-2274" coordsize="5471,2317" o:allowincell="f">
            <v:shape id="_x0000_s1308" style="position:absolute;left:3310;top:-2274;width:5471;height:2317;mso-position-horizontal-relative:page;mso-position-vertical-relative:text" coordsize="5471,2317" o:allowincell="f" path="m5471,hhl5456,r,15l5456,2303r-1166,l4290,15r1166,l5456,,4290,r-15,l4275,15r,2288l1009,2303r,-2288l4275,15r,-15l1009,,994,r,15l994,2303r-979,l15,15r979,l994,,,,,2318r994,l1009,2318r3266,l4290,2318r1181,l5471,2310r,-7l5471,15r,-8l5471,e" fillcolor="black" stroked="f">
              <v:path arrowok="t"/>
            </v:shape>
            <v:shape id="_x0000_s1309" type="#_x0000_t202" style="position:absolute;left:3470;top:-1884;width:229;height:1028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9" w:lineRule="exact"/>
                      <w:rPr>
                        <w:rFonts w:ascii="仿宋" w:eastAsia="仿宋" w:cs="仿宋"/>
                        <w:w w:val="99"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cs="仿宋" w:hint="eastAsia"/>
                        <w:w w:val="99"/>
                        <w:sz w:val="21"/>
                        <w:szCs w:val="21"/>
                      </w:rPr>
                      <w:t>多</w:t>
                    </w: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before="2" w:line="244" w:lineRule="auto"/>
                      <w:ind w:right="18"/>
                      <w:rPr>
                        <w:rFonts w:asci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cs="仿宋" w:hint="eastAsia"/>
                        <w:sz w:val="21"/>
                        <w:szCs w:val="21"/>
                      </w:rPr>
                      <w:t>宝番</w:t>
                    </w: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8" w:lineRule="exact"/>
                      <w:rPr>
                        <w:rFonts w:ascii="仿宋" w:eastAsia="仿宋" w:cs="仿宋"/>
                        <w:w w:val="99"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cs="仿宋" w:hint="eastAsia"/>
                        <w:w w:val="99"/>
                        <w:sz w:val="21"/>
                        <w:szCs w:val="21"/>
                      </w:rPr>
                      <w:t>茄</w:t>
                    </w:r>
                  </w:p>
                </w:txbxContent>
              </v:textbox>
            </v:shape>
            <v:shape id="_x0000_s1310" type="#_x0000_t202" style="position:absolute;left:3907;top:-1363;width:402;height:237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7" w:lineRule="exact"/>
                      <w:rPr>
                        <w:rFonts w:ascii="仿宋" w:eastAsia="仿宋" w:cs="仿宋"/>
                        <w:sz w:val="21"/>
                        <w:szCs w:val="21"/>
                      </w:rPr>
                    </w:pPr>
                    <w:r w:rsidRPr="00036190">
                      <w:rPr>
                        <w:rFonts w:ascii="Times New Roman" w:cs="Times New Roman"/>
                        <w:sz w:val="21"/>
                        <w:szCs w:val="21"/>
                      </w:rPr>
                      <w:t>3</w:t>
                    </w:r>
                    <w:r w:rsidRPr="00036190">
                      <w:rPr>
                        <w:rFonts w:ascii="Times New Roman" w:cs="Times New Roman"/>
                        <w:position w:val="7"/>
                        <w:sz w:val="13"/>
                        <w:szCs w:val="13"/>
                      </w:rPr>
                      <w:t>#</w:t>
                    </w:r>
                    <w:r>
                      <w:rPr>
                        <w:rFonts w:ascii="仿宋" w:eastAsia="仿宋" w:cs="仿宋" w:hint="eastAsia"/>
                        <w:sz w:val="21"/>
                        <w:szCs w:val="21"/>
                      </w:rPr>
                      <w:t>▲</w:t>
                    </w:r>
                  </w:p>
                </w:txbxContent>
              </v:textbox>
            </v:shape>
            <v:shape id="_x0000_s1311" type="#_x0000_t202" style="position:absolute;left:5638;top:-1339;width:649;height:209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09" w:lineRule="exact"/>
                      <w:rPr>
                        <w:rFonts w:asci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cs="仿宋" w:hint="eastAsia"/>
                        <w:sz w:val="21"/>
                        <w:szCs w:val="21"/>
                      </w:rPr>
                      <w:t>本项目</w:t>
                    </w:r>
                  </w:p>
                </w:txbxContent>
              </v:textbox>
            </v:shape>
            <v:shape id="_x0000_s1312" type="#_x0000_t202" style="position:absolute;left:7622;top:-1294;width:403;height:237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7" w:lineRule="exact"/>
                      <w:rPr>
                        <w:rFonts w:ascii="Times New Roman" w:eastAsia="仿宋" w:cs="Times New Roman"/>
                        <w:position w:val="7"/>
                        <w:sz w:val="13"/>
                        <w:szCs w:val="13"/>
                      </w:rPr>
                    </w:pPr>
                    <w:r>
                      <w:rPr>
                        <w:rFonts w:ascii="仿宋" w:eastAsia="仿宋" w:cs="仿宋" w:hint="eastAsia"/>
                        <w:sz w:val="21"/>
                        <w:szCs w:val="21"/>
                      </w:rPr>
                      <w:t>▲</w:t>
                    </w:r>
                    <w:r>
                      <w:rPr>
                        <w:rFonts w:ascii="Times New Roman" w:eastAsia="仿宋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ascii="Times New Roman" w:eastAsia="仿宋" w:cs="Times New Roman"/>
                        <w:position w:val="7"/>
                        <w:sz w:val="13"/>
                        <w:szCs w:val="13"/>
                      </w:rPr>
                      <w:t>#</w:t>
                    </w:r>
                  </w:p>
                </w:txbxContent>
              </v:textbox>
            </v:shape>
            <v:shape id="_x0000_s1313" type="#_x0000_t202" style="position:absolute;left:8165;top:-1884;width:229;height:1028;mso-position-horizontal-relative:page" o:allowincell="f" filled="f" stroked="f">
              <v:textbox inset="0,0,0,0">
                <w:txbxContent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9" w:lineRule="exact"/>
                      <w:rPr>
                        <w:rFonts w:ascii="仿宋" w:eastAsia="仿宋" w:cs="仿宋"/>
                        <w:w w:val="99"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cs="仿宋" w:hint="eastAsia"/>
                        <w:w w:val="99"/>
                        <w:sz w:val="21"/>
                        <w:szCs w:val="21"/>
                      </w:rPr>
                      <w:t>顶</w:t>
                    </w: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before="2" w:line="244" w:lineRule="auto"/>
                      <w:ind w:right="18"/>
                      <w:rPr>
                        <w:rFonts w:ascii="仿宋" w:eastAsia="仿宋" w:cs="仿宋"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cs="仿宋" w:hint="eastAsia"/>
                        <w:sz w:val="21"/>
                        <w:szCs w:val="21"/>
                      </w:rPr>
                      <w:t>硕科</w:t>
                    </w:r>
                  </w:p>
                  <w:p w:rsidR="006C185F" w:rsidRDefault="006C185F">
                    <w:pPr>
                      <w:pStyle w:val="a4"/>
                      <w:kinsoku w:val="0"/>
                      <w:overflowPunct w:val="0"/>
                      <w:spacing w:line="238" w:lineRule="exact"/>
                      <w:rPr>
                        <w:rFonts w:ascii="仿宋" w:eastAsia="仿宋" w:cs="仿宋"/>
                        <w:w w:val="99"/>
                        <w:sz w:val="21"/>
                        <w:szCs w:val="21"/>
                      </w:rPr>
                    </w:pPr>
                    <w:r>
                      <w:rPr>
                        <w:rFonts w:ascii="仿宋" w:eastAsia="仿宋" w:cs="仿宋" w:hint="eastAsia"/>
                        <w:w w:val="99"/>
                        <w:sz w:val="21"/>
                        <w:szCs w:val="21"/>
                      </w:rPr>
                      <w:t>技</w:t>
                    </w:r>
                  </w:p>
                </w:txbxContent>
              </v:textbox>
            </v:shape>
            <w10:wrap anchorx="page"/>
          </v:group>
        </w:pict>
      </w:r>
      <w:r w:rsidR="006C185F">
        <w:rPr>
          <w:rFonts w:ascii="仿宋" w:eastAsia="仿宋" w:cs="仿宋" w:hint="eastAsia"/>
          <w:sz w:val="21"/>
          <w:szCs w:val="21"/>
        </w:rPr>
        <w:t>▲</w:t>
      </w:r>
      <w:r w:rsidR="006C185F">
        <w:rPr>
          <w:rFonts w:ascii="Times New Roman" w:eastAsia="仿宋" w:cs="Times New Roman"/>
          <w:sz w:val="21"/>
          <w:szCs w:val="21"/>
        </w:rPr>
        <w:t>2</w:t>
      </w:r>
      <w:r w:rsidR="006C185F">
        <w:rPr>
          <w:rFonts w:ascii="Times New Roman" w:eastAsia="仿宋" w:cs="Times New Roman"/>
          <w:position w:val="7"/>
          <w:sz w:val="13"/>
          <w:szCs w:val="13"/>
        </w:rPr>
        <w:t>#</w:t>
      </w:r>
    </w:p>
    <w:p w:rsidR="006C185F" w:rsidRPr="00036190" w:rsidRDefault="006C185F">
      <w:pPr>
        <w:pStyle w:val="a4"/>
        <w:kinsoku w:val="0"/>
        <w:overflowPunct w:val="0"/>
        <w:rPr>
          <w:rFonts w:ascii="Times New Roman" w:cs="Times New Roman"/>
          <w:sz w:val="20"/>
          <w:szCs w:val="20"/>
        </w:rPr>
      </w:pPr>
    </w:p>
    <w:p w:rsidR="006C185F" w:rsidRPr="00036190" w:rsidRDefault="00A7539E">
      <w:pPr>
        <w:pStyle w:val="a4"/>
        <w:kinsoku w:val="0"/>
        <w:overflowPunct w:val="0"/>
        <w:spacing w:before="9"/>
        <w:rPr>
          <w:rFonts w:ascii="Times New Roman" w:cs="Times New Roman"/>
          <w:sz w:val="17"/>
          <w:szCs w:val="17"/>
        </w:rPr>
      </w:pPr>
      <w:r>
        <w:rPr>
          <w:noProof/>
        </w:rPr>
        <w:pict>
          <v:shape id="_x0000_s1314" style="position:absolute;margin-left:202.85pt;margin-top:12.6pt;width:190.75pt;height:1pt;z-index:251661824;mso-wrap-distance-left:0;mso-wrap-distance-right:0;mso-position-horizontal-relative:page;mso-position-vertical-relative:text" coordsize="3815,20" o:allowincell="f" path="m,hhl3815,e" filled="f">
            <v:path arrowok="t"/>
            <w10:wrap type="topAndBottom" anchorx="page"/>
          </v:shape>
        </w:pict>
      </w:r>
    </w:p>
    <w:p w:rsidR="006C185F" w:rsidRDefault="006C185F">
      <w:pPr>
        <w:pStyle w:val="a4"/>
        <w:kinsoku w:val="0"/>
        <w:overflowPunct w:val="0"/>
        <w:spacing w:before="35"/>
        <w:ind w:left="1700" w:right="1444"/>
        <w:jc w:val="center"/>
        <w:rPr>
          <w:rFonts w:ascii="仿宋" w:eastAsia="仿宋" w:cs="仿宋"/>
          <w:sz w:val="21"/>
          <w:szCs w:val="21"/>
        </w:rPr>
      </w:pPr>
      <w:r>
        <w:rPr>
          <w:rFonts w:ascii="仿宋" w:eastAsia="仿宋" w:cs="仿宋" w:hint="eastAsia"/>
          <w:sz w:val="21"/>
          <w:szCs w:val="21"/>
        </w:rPr>
        <w:t>丰泽道</w:t>
      </w:r>
    </w:p>
    <w:p w:rsidR="006C185F" w:rsidRDefault="00A7539E">
      <w:pPr>
        <w:pStyle w:val="a4"/>
        <w:kinsoku w:val="0"/>
        <w:overflowPunct w:val="0"/>
        <w:spacing w:before="8"/>
        <w:rPr>
          <w:rFonts w:ascii="仿宋" w:eastAsia="仿宋" w:cs="仿宋"/>
          <w:sz w:val="10"/>
          <w:szCs w:val="10"/>
        </w:rPr>
      </w:pPr>
      <w:r>
        <w:rPr>
          <w:noProof/>
        </w:rPr>
        <w:pict>
          <v:shape id="_x0000_s1315" style="position:absolute;margin-left:200.6pt;margin-top:9.15pt;width:190.75pt;height:1pt;z-index:251662848;mso-wrap-distance-left:0;mso-wrap-distance-right:0;mso-position-horizontal-relative:page;mso-position-vertical-relative:text" coordsize="3815,20" o:allowincell="f" path="m,hhl3815,e" filled="f">
            <v:path arrowok="t"/>
            <w10:wrap type="topAndBottom" anchorx="page"/>
          </v:shape>
        </w:pict>
      </w:r>
    </w:p>
    <w:p w:rsidR="006C185F" w:rsidRDefault="006C185F">
      <w:pPr>
        <w:pStyle w:val="a4"/>
        <w:kinsoku w:val="0"/>
        <w:overflowPunct w:val="0"/>
        <w:spacing w:before="11"/>
        <w:rPr>
          <w:rFonts w:ascii="仿宋" w:eastAsia="仿宋" w:cs="仿宋"/>
          <w:sz w:val="19"/>
          <w:szCs w:val="19"/>
        </w:rPr>
      </w:pPr>
    </w:p>
    <w:p w:rsidR="006C185F" w:rsidRDefault="006C185F">
      <w:pPr>
        <w:pStyle w:val="a4"/>
        <w:kinsoku w:val="0"/>
        <w:overflowPunct w:val="0"/>
        <w:spacing w:before="92"/>
        <w:ind w:left="1157"/>
      </w:pPr>
      <w:r>
        <w:rPr>
          <w:rFonts w:hint="eastAsia"/>
        </w:rPr>
        <w:t>注：</w:t>
      </w:r>
      <w:r>
        <w:t xml:space="preserve"> </w:t>
      </w:r>
      <w:r>
        <w:rPr>
          <w:rFonts w:ascii="Times New Roman" w:cs="Times New Roman"/>
          <w:sz w:val="28"/>
          <w:szCs w:val="28"/>
        </w:rPr>
        <w:t>▲</w:t>
      </w:r>
      <w:r>
        <w:rPr>
          <w:rFonts w:hint="eastAsia"/>
        </w:rPr>
        <w:t>为噪声检测点</w:t>
      </w:r>
    </w:p>
    <w:p w:rsidR="006C185F" w:rsidRDefault="006C185F">
      <w:pPr>
        <w:pStyle w:val="a4"/>
        <w:kinsoku w:val="0"/>
        <w:overflowPunct w:val="0"/>
        <w:spacing w:before="92"/>
        <w:ind w:left="1157"/>
        <w:sectPr w:rsidR="006C185F">
          <w:pgSz w:w="11910" w:h="16840"/>
          <w:pgMar w:top="136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1"/>
        <w:numPr>
          <w:ilvl w:val="1"/>
          <w:numId w:val="2"/>
        </w:numPr>
        <w:tabs>
          <w:tab w:val="left" w:pos="1578"/>
        </w:tabs>
        <w:kinsoku w:val="0"/>
        <w:overflowPunct w:val="0"/>
        <w:spacing w:before="44"/>
        <w:ind w:hanging="421"/>
      </w:pPr>
      <w:bookmarkStart w:id="82" w:name="8.3污染物浓度排放总量核算"/>
      <w:bookmarkStart w:id="83" w:name="_bookmark24"/>
      <w:bookmarkEnd w:id="82"/>
      <w:bookmarkEnd w:id="83"/>
      <w:r>
        <w:rPr>
          <w:rFonts w:hint="eastAsia"/>
        </w:rPr>
        <w:lastRenderedPageBreak/>
        <w:t>污染物浓度排放总量核算</w:t>
      </w:r>
    </w:p>
    <w:p w:rsidR="006C185F" w:rsidRDefault="006C185F">
      <w:pPr>
        <w:pStyle w:val="a4"/>
        <w:kinsoku w:val="0"/>
        <w:overflowPunct w:val="0"/>
        <w:spacing w:before="185" w:line="364" w:lineRule="auto"/>
        <w:ind w:left="1157" w:right="809" w:firstLine="480"/>
      </w:pPr>
      <w:bookmarkStart w:id="84" w:name="本项目监测期间COD、氨氮排放量为：0.3t/a、1.89×10-3t/a，满足"/>
      <w:bookmarkEnd w:id="84"/>
      <w:r>
        <w:rPr>
          <w:rFonts w:hint="eastAsia"/>
        </w:rPr>
        <w:t>本项目监测期间</w:t>
      </w:r>
      <w:r>
        <w:rPr>
          <w:rFonts w:ascii="Times New Roman" w:cs="Times New Roman"/>
        </w:rPr>
        <w:t>COD</w:t>
      </w:r>
      <w:r>
        <w:rPr>
          <w:rFonts w:hint="eastAsia"/>
        </w:rPr>
        <w:t>、氨氮排放量为：</w:t>
      </w:r>
      <w:r>
        <w:rPr>
          <w:rFonts w:ascii="Times New Roman" w:cs="Times New Roman"/>
        </w:rPr>
        <w:t>0.3t/a</w:t>
      </w:r>
      <w:r>
        <w:rPr>
          <w:rFonts w:hint="eastAsia"/>
        </w:rPr>
        <w:t>、</w:t>
      </w:r>
      <w:r>
        <w:rPr>
          <w:rFonts w:ascii="Times New Roman" w:cs="Times New Roman"/>
        </w:rPr>
        <w:t>1.89</w:t>
      </w:r>
      <w:r>
        <w:rPr>
          <w:rFonts w:hint="eastAsia"/>
        </w:rPr>
        <w:t>×</w:t>
      </w:r>
      <w:r>
        <w:rPr>
          <w:rFonts w:ascii="Times New Roman" w:cs="Times New Roman"/>
        </w:rPr>
        <w:t>10</w:t>
      </w:r>
      <w:r>
        <w:rPr>
          <w:rFonts w:ascii="Times New Roman" w:cs="Times New Roman"/>
          <w:position w:val="8"/>
          <w:sz w:val="15"/>
          <w:szCs w:val="15"/>
        </w:rPr>
        <w:t>-3</w:t>
      </w:r>
      <w:r>
        <w:rPr>
          <w:rFonts w:ascii="Times New Roman" w:cs="Times New Roman"/>
        </w:rPr>
        <w:t>t/a</w:t>
      </w:r>
      <w:r>
        <w:rPr>
          <w:rFonts w:hint="eastAsia"/>
        </w:rPr>
        <w:t>，满足环评批复</w:t>
      </w:r>
      <w:r>
        <w:rPr>
          <w:rFonts w:ascii="Times New Roman" w:cs="Times New Roman"/>
        </w:rPr>
        <w:t>COD</w:t>
      </w:r>
      <w:r>
        <w:rPr>
          <w:rFonts w:hint="eastAsia"/>
        </w:rPr>
        <w:t>、氨氮总量指标要求</w:t>
      </w:r>
      <w:r>
        <w:t xml:space="preserve"> </w:t>
      </w:r>
      <w:r>
        <w:rPr>
          <w:rFonts w:ascii="Times New Roman" w:cs="Times New Roman"/>
        </w:rPr>
        <w:t>0.336t/a</w:t>
      </w:r>
      <w:r>
        <w:rPr>
          <w:rFonts w:hint="eastAsia"/>
        </w:rPr>
        <w:t>、</w:t>
      </w:r>
      <w:r>
        <w:rPr>
          <w:rFonts w:ascii="Times New Roman" w:cs="Times New Roman"/>
        </w:rPr>
        <w:t>0.024t/a</w:t>
      </w:r>
      <w:r>
        <w:rPr>
          <w:rFonts w:hint="eastAsia"/>
        </w:rPr>
        <w:t>。</w:t>
      </w:r>
    </w:p>
    <w:p w:rsidR="006C185F" w:rsidRDefault="006C185F">
      <w:pPr>
        <w:pStyle w:val="a4"/>
        <w:kinsoku w:val="0"/>
        <w:overflowPunct w:val="0"/>
        <w:spacing w:line="306" w:lineRule="exact"/>
        <w:ind w:left="1157"/>
      </w:pPr>
      <w:r>
        <w:rPr>
          <w:rFonts w:hint="eastAsia"/>
        </w:rPr>
        <w:t>计算过程如下：</w:t>
      </w:r>
    </w:p>
    <w:p w:rsidR="006C185F" w:rsidRDefault="006C185F">
      <w:pPr>
        <w:pStyle w:val="a4"/>
        <w:kinsoku w:val="0"/>
        <w:overflowPunct w:val="0"/>
        <w:spacing w:before="160"/>
        <w:ind w:left="1637"/>
        <w:rPr>
          <w:rFonts w:ascii="Times New Roman" w:cs="Times New Roman"/>
        </w:rPr>
      </w:pPr>
      <w:r w:rsidRPr="00036190">
        <w:rPr>
          <w:rFonts w:ascii="Times New Roman" w:cs="Times New Roman"/>
        </w:rPr>
        <w:t>COD</w:t>
      </w:r>
      <w:r>
        <w:rPr>
          <w:rFonts w:hint="eastAsia"/>
        </w:rPr>
        <w:t>：</w:t>
      </w:r>
      <w:r>
        <w:rPr>
          <w:rFonts w:ascii="Times New Roman" w:cs="Times New Roman"/>
        </w:rPr>
        <w:t>255mg/L</w:t>
      </w:r>
      <w:r>
        <w:rPr>
          <w:rFonts w:hint="eastAsia"/>
        </w:rPr>
        <w:t>×</w:t>
      </w:r>
      <w:r>
        <w:rPr>
          <w:rFonts w:ascii="Times New Roman" w:cs="Times New Roman"/>
        </w:rPr>
        <w:t>1176m</w:t>
      </w:r>
      <w:r>
        <w:rPr>
          <w:rFonts w:ascii="Times New Roman" w:cs="Times New Roman"/>
          <w:position w:val="8"/>
          <w:sz w:val="15"/>
          <w:szCs w:val="15"/>
        </w:rPr>
        <w:t>3</w:t>
      </w:r>
      <w:r>
        <w:rPr>
          <w:rFonts w:ascii="Times New Roman" w:cs="Times New Roman"/>
        </w:rPr>
        <w:t>/a</w:t>
      </w:r>
      <w:r>
        <w:rPr>
          <w:rFonts w:hint="eastAsia"/>
        </w:rPr>
        <w:t>×</w:t>
      </w:r>
      <w:r>
        <w:rPr>
          <w:rFonts w:ascii="Times New Roman" w:cs="Times New Roman"/>
        </w:rPr>
        <w:t>1000/1000000000=0.3t/a</w:t>
      </w:r>
    </w:p>
    <w:p w:rsidR="006C185F" w:rsidRDefault="006C185F">
      <w:pPr>
        <w:pStyle w:val="a4"/>
        <w:kinsoku w:val="0"/>
        <w:overflowPunct w:val="0"/>
        <w:spacing w:before="158"/>
        <w:ind w:left="1637"/>
        <w:rPr>
          <w:rFonts w:ascii="Times New Roman" w:cs="Times New Roman"/>
        </w:rPr>
      </w:pPr>
      <w:r>
        <w:rPr>
          <w:rFonts w:hint="eastAsia"/>
        </w:rPr>
        <w:t>氨氮：</w:t>
      </w:r>
      <w:r>
        <w:rPr>
          <w:rFonts w:ascii="Times New Roman" w:cs="Times New Roman"/>
        </w:rPr>
        <w:t>1.61mg/L</w:t>
      </w:r>
      <w:r>
        <w:rPr>
          <w:rFonts w:hint="eastAsia"/>
        </w:rPr>
        <w:t>×</w:t>
      </w:r>
      <w:r>
        <w:rPr>
          <w:rFonts w:ascii="Times New Roman" w:cs="Times New Roman"/>
        </w:rPr>
        <w:t>1176m</w:t>
      </w:r>
      <w:r>
        <w:rPr>
          <w:rFonts w:ascii="Times New Roman" w:cs="Times New Roman"/>
          <w:position w:val="8"/>
          <w:sz w:val="15"/>
          <w:szCs w:val="15"/>
        </w:rPr>
        <w:t>3</w:t>
      </w:r>
      <w:r>
        <w:rPr>
          <w:rFonts w:ascii="Times New Roman" w:cs="Times New Roman"/>
        </w:rPr>
        <w:t>/a</w:t>
      </w:r>
      <w:r>
        <w:rPr>
          <w:rFonts w:hint="eastAsia"/>
        </w:rPr>
        <w:t>×</w:t>
      </w:r>
      <w:r>
        <w:rPr>
          <w:rFonts w:ascii="Times New Roman" w:cs="Times New Roman"/>
        </w:rPr>
        <w:t>1000/1000000000=1.89</w:t>
      </w:r>
      <w:r>
        <w:rPr>
          <w:rFonts w:hint="eastAsia"/>
        </w:rPr>
        <w:t>×</w:t>
      </w:r>
      <w:r>
        <w:rPr>
          <w:rFonts w:ascii="Times New Roman" w:cs="Times New Roman"/>
        </w:rPr>
        <w:t>10</w:t>
      </w:r>
      <w:r>
        <w:rPr>
          <w:rFonts w:ascii="Times New Roman" w:cs="Times New Roman"/>
          <w:position w:val="8"/>
          <w:sz w:val="15"/>
          <w:szCs w:val="15"/>
        </w:rPr>
        <w:t>-3</w:t>
      </w:r>
      <w:r>
        <w:rPr>
          <w:rFonts w:ascii="Times New Roman" w:cs="Times New Roman"/>
        </w:rPr>
        <w:t>t/a</w:t>
      </w:r>
    </w:p>
    <w:p w:rsidR="006C185F" w:rsidRPr="00036190" w:rsidRDefault="006C185F">
      <w:pPr>
        <w:pStyle w:val="a4"/>
        <w:kinsoku w:val="0"/>
        <w:overflowPunct w:val="0"/>
        <w:spacing w:before="5"/>
        <w:rPr>
          <w:rFonts w:ascii="Times New Roman" w:cs="Times New Roman"/>
        </w:rPr>
      </w:pPr>
    </w:p>
    <w:p w:rsidR="006C185F" w:rsidRDefault="006C185F">
      <w:pPr>
        <w:pStyle w:val="1"/>
        <w:numPr>
          <w:ilvl w:val="0"/>
          <w:numId w:val="2"/>
        </w:numPr>
        <w:tabs>
          <w:tab w:val="left" w:pos="1367"/>
        </w:tabs>
        <w:kinsoku w:val="0"/>
        <w:overflowPunct w:val="0"/>
        <w:spacing w:before="1"/>
        <w:ind w:hanging="210"/>
      </w:pPr>
      <w:bookmarkStart w:id="85" w:name="9验收检测结论"/>
      <w:bookmarkStart w:id="86" w:name="_bookmark25"/>
      <w:bookmarkEnd w:id="85"/>
      <w:bookmarkEnd w:id="86"/>
      <w:r>
        <w:rPr>
          <w:rFonts w:hint="eastAsia"/>
        </w:rPr>
        <w:t>验收检测结论</w:t>
      </w:r>
    </w:p>
    <w:p w:rsidR="006C185F" w:rsidRDefault="006C185F">
      <w:pPr>
        <w:pStyle w:val="a4"/>
        <w:kinsoku w:val="0"/>
        <w:overflowPunct w:val="0"/>
        <w:spacing w:before="185"/>
        <w:ind w:left="1757"/>
      </w:pPr>
      <w:bookmarkStart w:id="87" w:name="监测期间（2018年12月3日-12月4日），主要生产设备运行稳定。"/>
      <w:bookmarkEnd w:id="87"/>
      <w:r>
        <w:rPr>
          <w:rFonts w:hint="eastAsia"/>
        </w:rPr>
        <w:t>监测期间（</w:t>
      </w:r>
      <w:r>
        <w:rPr>
          <w:rFonts w:ascii="Times New Roman" w:cs="Times New Roman"/>
        </w:rPr>
        <w:t>2018</w:t>
      </w:r>
      <w:r>
        <w:rPr>
          <w:rFonts w:hint="eastAsia"/>
        </w:rPr>
        <w:t>年</w:t>
      </w:r>
      <w:r>
        <w:rPr>
          <w:rFonts w:ascii="Times New Roman" w:cs="Times New Roman"/>
        </w:rPr>
        <w:t>12</w:t>
      </w:r>
      <w:r>
        <w:rPr>
          <w:rFonts w:hint="eastAsia"/>
        </w:rPr>
        <w:t>月</w:t>
      </w:r>
      <w:r>
        <w:rPr>
          <w:rFonts w:ascii="Times New Roman" w:cs="Times New Roman"/>
        </w:rPr>
        <w:t>3</w:t>
      </w:r>
      <w:r>
        <w:rPr>
          <w:rFonts w:hint="eastAsia"/>
        </w:rPr>
        <w:t>日</w:t>
      </w:r>
      <w:r>
        <w:rPr>
          <w:rFonts w:ascii="Times New Roman" w:cs="Times New Roman"/>
        </w:rPr>
        <w:t>-12</w:t>
      </w:r>
      <w:r>
        <w:rPr>
          <w:rFonts w:hint="eastAsia"/>
        </w:rPr>
        <w:t>月</w:t>
      </w:r>
      <w:r>
        <w:rPr>
          <w:rFonts w:ascii="Times New Roman" w:cs="Times New Roman"/>
        </w:rPr>
        <w:t>4</w:t>
      </w:r>
      <w:r>
        <w:rPr>
          <w:rFonts w:hint="eastAsia"/>
        </w:rPr>
        <w:t>日），主要生产设备运行稳定。</w:t>
      </w:r>
    </w:p>
    <w:p w:rsidR="006C185F" w:rsidRDefault="006C185F">
      <w:pPr>
        <w:pStyle w:val="1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59"/>
        <w:ind w:hanging="421"/>
      </w:pPr>
      <w:bookmarkStart w:id="88" w:name="9.1废水"/>
      <w:bookmarkStart w:id="89" w:name="_bookmark26"/>
      <w:bookmarkEnd w:id="88"/>
      <w:bookmarkEnd w:id="89"/>
      <w:r>
        <w:rPr>
          <w:rFonts w:hint="eastAsia"/>
        </w:rPr>
        <w:t>废水</w:t>
      </w:r>
    </w:p>
    <w:p w:rsidR="006C185F" w:rsidRDefault="006C185F">
      <w:pPr>
        <w:pStyle w:val="a4"/>
        <w:kinsoku w:val="0"/>
        <w:overflowPunct w:val="0"/>
        <w:spacing w:before="185" w:line="364" w:lineRule="auto"/>
        <w:ind w:left="1157" w:right="695" w:firstLine="480"/>
      </w:pPr>
      <w:r>
        <w:rPr>
          <w:rFonts w:hint="eastAsia"/>
          <w:spacing w:val="-4"/>
        </w:rPr>
        <w:t>本项目生活污水经园区化粪池处理后进入市政污水管网，最终排入咸阳路污</w:t>
      </w:r>
      <w:r>
        <w:rPr>
          <w:rFonts w:hint="eastAsia"/>
          <w:spacing w:val="-8"/>
        </w:rPr>
        <w:t>水处理厂。厂区外排生活污水水质满足《污水综合排放标准》</w:t>
      </w:r>
      <w:r>
        <w:rPr>
          <w:rFonts w:hint="eastAsia"/>
        </w:rPr>
        <w:t>（</w:t>
      </w:r>
      <w:r>
        <w:rPr>
          <w:rFonts w:ascii="Times New Roman" w:cs="Times New Roman"/>
        </w:rPr>
        <w:t>DB12/356-2008</w:t>
      </w:r>
      <w:r>
        <w:rPr>
          <w:rFonts w:hint="eastAsia"/>
        </w:rPr>
        <w:t>）</w:t>
      </w:r>
      <w:r>
        <w:t xml:space="preserve"> </w:t>
      </w:r>
      <w:r>
        <w:rPr>
          <w:rFonts w:hint="eastAsia"/>
        </w:rPr>
        <w:t>三级标准要求，同时满足《污水综合排放标准》（</w:t>
      </w:r>
      <w:r>
        <w:rPr>
          <w:rFonts w:ascii="Times New Roman" w:cs="Times New Roman"/>
        </w:rPr>
        <w:t>DB12/356-2018</w:t>
      </w:r>
      <w:r>
        <w:rPr>
          <w:rFonts w:hint="eastAsia"/>
        </w:rPr>
        <w:t>）三级标准要求。</w:t>
      </w:r>
    </w:p>
    <w:p w:rsidR="006C185F" w:rsidRDefault="006C185F">
      <w:pPr>
        <w:pStyle w:val="1"/>
        <w:numPr>
          <w:ilvl w:val="1"/>
          <w:numId w:val="2"/>
        </w:numPr>
        <w:tabs>
          <w:tab w:val="left" w:pos="1578"/>
        </w:tabs>
        <w:kinsoku w:val="0"/>
        <w:overflowPunct w:val="0"/>
        <w:spacing w:line="357" w:lineRule="exact"/>
        <w:ind w:hanging="421"/>
      </w:pPr>
      <w:bookmarkStart w:id="90" w:name="9.2噪声"/>
      <w:bookmarkStart w:id="91" w:name="_bookmark27"/>
      <w:bookmarkEnd w:id="90"/>
      <w:bookmarkEnd w:id="91"/>
      <w:r>
        <w:rPr>
          <w:rFonts w:hint="eastAsia"/>
        </w:rPr>
        <w:t>噪声</w:t>
      </w:r>
    </w:p>
    <w:p w:rsidR="006C185F" w:rsidRDefault="006C185F">
      <w:pPr>
        <w:pStyle w:val="a4"/>
        <w:kinsoku w:val="0"/>
        <w:overflowPunct w:val="0"/>
        <w:spacing w:before="185" w:line="364" w:lineRule="auto"/>
        <w:ind w:left="1157" w:right="815" w:firstLine="480"/>
        <w:jc w:val="both"/>
      </w:pPr>
      <w:r>
        <w:rPr>
          <w:rFonts w:hint="eastAsia"/>
          <w:spacing w:val="-7"/>
        </w:rPr>
        <w:t>本项目噪声主要为裁剪机、压力机、车床等设备运行噪声，噪声经厂房墙体</w:t>
      </w:r>
      <w:r>
        <w:rPr>
          <w:rFonts w:hint="eastAsia"/>
          <w:spacing w:val="-9"/>
        </w:rPr>
        <w:t>隔声、基础减振和院内距离衰减等措施控制噪声后，四侧厂界噪声均满足《工业</w:t>
      </w:r>
      <w:r>
        <w:rPr>
          <w:rFonts w:hint="eastAsia"/>
        </w:rPr>
        <w:t>企业厂界环境噪声排放标准》（</w:t>
      </w:r>
      <w:r>
        <w:rPr>
          <w:rFonts w:ascii="Times New Roman" w:cs="Times New Roman"/>
        </w:rPr>
        <w:t>GB 12348-2008</w:t>
      </w:r>
      <w:r>
        <w:rPr>
          <w:rFonts w:hint="eastAsia"/>
        </w:rPr>
        <w:t>）</w:t>
      </w:r>
      <w:r>
        <w:rPr>
          <w:rFonts w:ascii="Times New Roman" w:cs="Times New Roman"/>
        </w:rPr>
        <w:t xml:space="preserve">3 </w:t>
      </w:r>
      <w:r>
        <w:rPr>
          <w:rFonts w:hint="eastAsia"/>
        </w:rPr>
        <w:t>类标准限值要求</w:t>
      </w:r>
      <w:r w:rsidR="00B64FB9">
        <w:rPr>
          <w:rFonts w:hint="eastAsia"/>
        </w:rPr>
        <w:t>（本项目夜间不生产）</w:t>
      </w:r>
      <w:r>
        <w:rPr>
          <w:rFonts w:hint="eastAsia"/>
        </w:rPr>
        <w:t>。</w:t>
      </w:r>
    </w:p>
    <w:p w:rsidR="006C185F" w:rsidRDefault="006C185F">
      <w:pPr>
        <w:pStyle w:val="1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"/>
        <w:ind w:hanging="421"/>
        <w:rPr>
          <w:spacing w:val="-1"/>
          <w:w w:val="95"/>
        </w:rPr>
      </w:pPr>
      <w:bookmarkStart w:id="92" w:name="9.3固体废物"/>
      <w:bookmarkStart w:id="93" w:name="_bookmark28"/>
      <w:bookmarkEnd w:id="92"/>
      <w:bookmarkEnd w:id="93"/>
      <w:r>
        <w:rPr>
          <w:rFonts w:hint="eastAsia"/>
          <w:spacing w:val="-1"/>
          <w:w w:val="95"/>
        </w:rPr>
        <w:t>固体废物</w:t>
      </w:r>
    </w:p>
    <w:p w:rsidR="006C185F" w:rsidRDefault="006C185F">
      <w:pPr>
        <w:pStyle w:val="a4"/>
        <w:kinsoku w:val="0"/>
        <w:overflowPunct w:val="0"/>
        <w:spacing w:before="185" w:line="364" w:lineRule="auto"/>
        <w:ind w:left="1157" w:right="815" w:firstLine="480"/>
        <w:jc w:val="both"/>
      </w:pPr>
      <w:r>
        <w:rPr>
          <w:rFonts w:hint="eastAsia"/>
          <w:spacing w:val="-6"/>
        </w:rPr>
        <w:t>本项目一般固体废物主要为职工生活垃圾、外购的金属件组装过程中产生的</w:t>
      </w:r>
      <w:r>
        <w:rPr>
          <w:rFonts w:hint="eastAsia"/>
          <w:spacing w:val="-10"/>
        </w:rPr>
        <w:t>废金属件、生产过程产生的废金属边角料、及外购产品的废包装物。生活垃圾分</w:t>
      </w:r>
      <w:r>
        <w:rPr>
          <w:rFonts w:hint="eastAsia"/>
          <w:spacing w:val="-5"/>
        </w:rPr>
        <w:t>类收集后统一放置园区指定地点存放，定期由</w:t>
      </w:r>
      <w:r w:rsidR="009B6838">
        <w:rPr>
          <w:rFonts w:hint="eastAsia"/>
          <w:spacing w:val="-5"/>
        </w:rPr>
        <w:t>城管委</w:t>
      </w:r>
      <w:r>
        <w:rPr>
          <w:rFonts w:hint="eastAsia"/>
          <w:spacing w:val="-5"/>
        </w:rPr>
        <w:t>清运。废金属件、废金属</w:t>
      </w:r>
      <w:r>
        <w:rPr>
          <w:rFonts w:hint="eastAsia"/>
        </w:rPr>
        <w:t>边角料、废包装物定期外售。</w:t>
      </w:r>
    </w:p>
    <w:p w:rsidR="006C185F" w:rsidRDefault="006C185F">
      <w:pPr>
        <w:pStyle w:val="a4"/>
        <w:kinsoku w:val="0"/>
        <w:overflowPunct w:val="0"/>
        <w:spacing w:line="364" w:lineRule="auto"/>
        <w:ind w:left="1157" w:right="815" w:firstLine="480"/>
        <w:jc w:val="both"/>
      </w:pPr>
      <w:r>
        <w:rPr>
          <w:rFonts w:hint="eastAsia"/>
          <w:spacing w:val="-7"/>
        </w:rPr>
        <w:t>本项目危险废物为废切削油、废机油及少量含油抹布。</w:t>
      </w:r>
      <w:r w:rsidR="00B64FB9">
        <w:rPr>
          <w:rFonts w:hint="eastAsia"/>
          <w:spacing w:val="-7"/>
        </w:rPr>
        <w:t>废油桶用于存放废油，与</w:t>
      </w:r>
      <w:r>
        <w:rPr>
          <w:rFonts w:hint="eastAsia"/>
          <w:spacing w:val="-7"/>
        </w:rPr>
        <w:t>废油统一收集分类暂</w:t>
      </w:r>
      <w:r>
        <w:rPr>
          <w:rFonts w:hint="eastAsia"/>
          <w:spacing w:val="-8"/>
        </w:rPr>
        <w:t>存于危险废物储存间内，定期交由天津莱奥西斯环保科技有限公司处理。含油抹</w:t>
      </w:r>
      <w:r>
        <w:rPr>
          <w:rFonts w:hint="eastAsia"/>
        </w:rPr>
        <w:t>布交由天津合佳威立雅环境服务有限公司处理。</w:t>
      </w:r>
    </w:p>
    <w:p w:rsidR="00DA21BE" w:rsidRDefault="00DA21BE" w:rsidP="00DA21BE">
      <w:pPr>
        <w:pStyle w:val="1"/>
        <w:numPr>
          <w:ilvl w:val="1"/>
          <w:numId w:val="2"/>
        </w:numPr>
        <w:tabs>
          <w:tab w:val="left" w:pos="1578"/>
        </w:tabs>
        <w:kinsoku w:val="0"/>
        <w:overflowPunct w:val="0"/>
        <w:spacing w:before="1"/>
        <w:ind w:hanging="421"/>
        <w:rPr>
          <w:spacing w:val="-1"/>
          <w:w w:val="95"/>
        </w:rPr>
      </w:pPr>
      <w:r>
        <w:rPr>
          <w:rFonts w:hint="eastAsia"/>
          <w:spacing w:val="-1"/>
          <w:w w:val="95"/>
        </w:rPr>
        <w:t>结论</w:t>
      </w:r>
    </w:p>
    <w:p w:rsidR="00DA21BE" w:rsidRDefault="00DA21BE">
      <w:pPr>
        <w:pStyle w:val="a4"/>
        <w:kinsoku w:val="0"/>
        <w:overflowPunct w:val="0"/>
        <w:spacing w:line="364" w:lineRule="auto"/>
        <w:ind w:left="1157" w:right="815" w:firstLine="480"/>
        <w:jc w:val="both"/>
      </w:pPr>
      <w:r>
        <w:rPr>
          <w:rFonts w:hint="eastAsia"/>
        </w:rPr>
        <w:t>本项目建设竣工环境保护验收，符合环境保护部环规环评</w:t>
      </w:r>
      <w:r>
        <w:t>[2017]4</w:t>
      </w:r>
      <w:r>
        <w:rPr>
          <w:rFonts w:hint="eastAsia"/>
        </w:rPr>
        <w:t>号《关于发布</w:t>
      </w:r>
      <w:r>
        <w:t>&lt;</w:t>
      </w:r>
      <w:r>
        <w:rPr>
          <w:rFonts w:hint="eastAsia"/>
        </w:rPr>
        <w:t>建设项目环境保护验收暂行办法</w:t>
      </w:r>
      <w:r>
        <w:t>&gt;</w:t>
      </w:r>
      <w:r>
        <w:rPr>
          <w:rFonts w:hint="eastAsia"/>
        </w:rPr>
        <w:t>的公告》，没有上述文件中规定的不准</w:t>
      </w:r>
      <w:r>
        <w:rPr>
          <w:rFonts w:hint="eastAsia"/>
        </w:rPr>
        <w:lastRenderedPageBreak/>
        <w:t>通过“验收”的九种情况，竣工验收合格。</w:t>
      </w:r>
    </w:p>
    <w:p w:rsidR="006C185F" w:rsidRDefault="006C185F">
      <w:pPr>
        <w:pStyle w:val="1"/>
        <w:numPr>
          <w:ilvl w:val="0"/>
          <w:numId w:val="2"/>
        </w:numPr>
        <w:tabs>
          <w:tab w:val="left" w:pos="1508"/>
        </w:tabs>
        <w:kinsoku w:val="0"/>
        <w:overflowPunct w:val="0"/>
        <w:spacing w:line="357" w:lineRule="exact"/>
        <w:ind w:left="1508" w:hanging="351"/>
      </w:pPr>
      <w:bookmarkStart w:id="94" w:name="10环保管理制度与日常监测计划"/>
      <w:bookmarkStart w:id="95" w:name="_bookmark29"/>
      <w:bookmarkEnd w:id="94"/>
      <w:bookmarkEnd w:id="95"/>
      <w:r>
        <w:rPr>
          <w:rFonts w:hint="eastAsia"/>
        </w:rPr>
        <w:t>环保管理制度与日常监测计划</w:t>
      </w:r>
    </w:p>
    <w:p w:rsidR="006C185F" w:rsidRDefault="006C185F">
      <w:pPr>
        <w:pStyle w:val="a3"/>
        <w:numPr>
          <w:ilvl w:val="1"/>
          <w:numId w:val="2"/>
        </w:numPr>
        <w:tabs>
          <w:tab w:val="left" w:pos="1717"/>
        </w:tabs>
        <w:kinsoku w:val="0"/>
        <w:overflowPunct w:val="0"/>
        <w:spacing w:before="186"/>
        <w:ind w:left="1716" w:hanging="560"/>
        <w:rPr>
          <w:b/>
          <w:bCs/>
          <w:sz w:val="28"/>
          <w:szCs w:val="28"/>
        </w:rPr>
      </w:pPr>
      <w:bookmarkStart w:id="96" w:name="10.1环保管理制度"/>
      <w:bookmarkStart w:id="97" w:name="_bookmark30"/>
      <w:bookmarkEnd w:id="96"/>
      <w:bookmarkEnd w:id="97"/>
      <w:r>
        <w:rPr>
          <w:rFonts w:hint="eastAsia"/>
          <w:b/>
          <w:bCs/>
          <w:sz w:val="28"/>
          <w:szCs w:val="28"/>
        </w:rPr>
        <w:t>环保管理制度</w:t>
      </w:r>
    </w:p>
    <w:p w:rsidR="006C185F" w:rsidRDefault="006C185F">
      <w:pPr>
        <w:pStyle w:val="a4"/>
        <w:kinsoku w:val="0"/>
        <w:overflowPunct w:val="0"/>
        <w:spacing w:before="185"/>
        <w:ind w:left="1637"/>
      </w:pPr>
      <w:r>
        <w:rPr>
          <w:rFonts w:hint="eastAsia"/>
        </w:rPr>
        <w:t>为保证环境保护设施的正常运行，建设单位须建立健全环境保护管理规章制</w:t>
      </w:r>
    </w:p>
    <w:p w:rsidR="006C185F" w:rsidRDefault="006C185F">
      <w:pPr>
        <w:pStyle w:val="a4"/>
        <w:kinsoku w:val="0"/>
        <w:overflowPunct w:val="0"/>
        <w:spacing w:before="43"/>
        <w:ind w:left="1157"/>
      </w:pPr>
      <w:r>
        <w:rPr>
          <w:rFonts w:hint="eastAsia"/>
        </w:rPr>
        <w:t>度，明确管理内容和目标，其中主要建立以下制度：</w:t>
      </w:r>
    </w:p>
    <w:p w:rsidR="006C185F" w:rsidRDefault="006C185F">
      <w:pPr>
        <w:pStyle w:val="a4"/>
        <w:kinsoku w:val="0"/>
        <w:overflowPunct w:val="0"/>
        <w:spacing w:before="160" w:line="362" w:lineRule="auto"/>
        <w:ind w:left="1157" w:right="815" w:firstLine="480"/>
      </w:pPr>
      <w:r>
        <w:rPr>
          <w:rFonts w:hint="eastAsia"/>
          <w:spacing w:val="-9"/>
        </w:rPr>
        <w:t>岗位责任制度：按照“谁主管、谁负责”的原则，落实各岗位责任制度，将</w:t>
      </w:r>
      <w:r>
        <w:rPr>
          <w:rFonts w:hint="eastAsia"/>
        </w:rPr>
        <w:t>环境保护设施落实到个人。</w:t>
      </w:r>
    </w:p>
    <w:p w:rsidR="006C185F" w:rsidRDefault="006C185F">
      <w:pPr>
        <w:pStyle w:val="a4"/>
        <w:kinsoku w:val="0"/>
        <w:overflowPunct w:val="0"/>
        <w:spacing w:before="5" w:line="362" w:lineRule="auto"/>
        <w:ind w:left="1157" w:right="815" w:firstLine="480"/>
      </w:pPr>
      <w:r>
        <w:rPr>
          <w:rFonts w:hint="eastAsia"/>
          <w:spacing w:val="-10"/>
        </w:rPr>
        <w:t>检查制度：定期检查环保设备运行情况，保证环保设施正常运行，如发现异</w:t>
      </w:r>
      <w:r>
        <w:rPr>
          <w:rFonts w:hint="eastAsia"/>
        </w:rPr>
        <w:t>常，须立即停止生产对环保设备进行维修。</w:t>
      </w:r>
    </w:p>
    <w:p w:rsidR="006C185F" w:rsidRDefault="006C185F">
      <w:pPr>
        <w:pStyle w:val="a4"/>
        <w:kinsoku w:val="0"/>
        <w:overflowPunct w:val="0"/>
        <w:spacing w:before="5" w:line="364" w:lineRule="auto"/>
        <w:ind w:left="1157" w:right="815" w:firstLine="480"/>
        <w:jc w:val="both"/>
      </w:pPr>
      <w:r>
        <w:rPr>
          <w:rFonts w:hint="eastAsia"/>
          <w:spacing w:val="-8"/>
        </w:rPr>
        <w:t>培训教育制度：对环境保护重点岗位的操作人员，实行岗前、中、等培训制</w:t>
      </w:r>
      <w:r>
        <w:rPr>
          <w:rFonts w:hint="eastAsia"/>
          <w:spacing w:val="-10"/>
        </w:rPr>
        <w:t>度，使操作人员熟悉岗位操作规程及环保设施的基本工作原理。了解本岗位的环</w:t>
      </w:r>
      <w:r>
        <w:rPr>
          <w:rFonts w:hint="eastAsia"/>
        </w:rPr>
        <w:t>境重要性，掌握事故预防和处理措施。</w:t>
      </w:r>
    </w:p>
    <w:p w:rsidR="006C185F" w:rsidRDefault="006C185F">
      <w:pPr>
        <w:pStyle w:val="1"/>
        <w:numPr>
          <w:ilvl w:val="1"/>
          <w:numId w:val="2"/>
        </w:numPr>
        <w:tabs>
          <w:tab w:val="left" w:pos="1717"/>
        </w:tabs>
        <w:kinsoku w:val="0"/>
        <w:overflowPunct w:val="0"/>
        <w:ind w:left="1716" w:hanging="560"/>
        <w:rPr>
          <w:spacing w:val="-1"/>
          <w:w w:val="95"/>
        </w:rPr>
      </w:pPr>
      <w:bookmarkStart w:id="98" w:name="10.2日常监测计划"/>
      <w:bookmarkStart w:id="99" w:name="_bookmark31"/>
      <w:bookmarkEnd w:id="98"/>
      <w:bookmarkEnd w:id="99"/>
      <w:r>
        <w:rPr>
          <w:rFonts w:hint="eastAsia"/>
          <w:spacing w:val="-1"/>
          <w:w w:val="95"/>
        </w:rPr>
        <w:t>日常监测计划</w:t>
      </w:r>
    </w:p>
    <w:p w:rsidR="006C185F" w:rsidRDefault="006C185F">
      <w:pPr>
        <w:pStyle w:val="a4"/>
        <w:kinsoku w:val="0"/>
        <w:overflowPunct w:val="0"/>
        <w:spacing w:before="183" w:line="364" w:lineRule="auto"/>
        <w:ind w:left="1157" w:right="815" w:firstLine="480"/>
        <w:jc w:val="both"/>
      </w:pPr>
      <w:bookmarkStart w:id="100" w:name="为进一步加强环保设施的日常管理和维护，建设单位应依据《排污单位自行监测技术指南 "/>
      <w:bookmarkEnd w:id="100"/>
      <w:r>
        <w:rPr>
          <w:rFonts w:hint="eastAsia"/>
          <w:spacing w:val="-6"/>
        </w:rPr>
        <w:t>为进一步加强环保设施的日常管理和维护，建设单位应依据《排污单位自行</w:t>
      </w:r>
      <w:r>
        <w:rPr>
          <w:rFonts w:hint="eastAsia"/>
          <w:spacing w:val="-3"/>
        </w:rPr>
        <w:t>监测技术指南</w:t>
      </w:r>
      <w:r>
        <w:rPr>
          <w:spacing w:val="-3"/>
        </w:rPr>
        <w:t xml:space="preserve"> </w:t>
      </w:r>
      <w:r>
        <w:rPr>
          <w:rFonts w:hint="eastAsia"/>
          <w:spacing w:val="-3"/>
        </w:rPr>
        <w:t>总则》</w:t>
      </w:r>
      <w:r>
        <w:rPr>
          <w:rFonts w:ascii="Times New Roman" w:cs="Times New Roman"/>
        </w:rPr>
        <w:t xml:space="preserve">HJ 819-2017 </w:t>
      </w:r>
      <w:r>
        <w:rPr>
          <w:rFonts w:hint="eastAsia"/>
          <w:spacing w:val="-8"/>
        </w:rPr>
        <w:t>相关规定，按照计划表进行日常监测，确保各</w:t>
      </w:r>
      <w:r>
        <w:rPr>
          <w:rFonts w:hint="eastAsia"/>
        </w:rPr>
        <w:t>项污染物长期稳定达标排放。</w:t>
      </w:r>
    </w:p>
    <w:tbl>
      <w:tblPr>
        <w:tblW w:w="0" w:type="auto"/>
        <w:tblInd w:w="12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5"/>
        <w:gridCol w:w="5024"/>
        <w:gridCol w:w="1373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4"/>
              <w:ind w:left="439" w:right="431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项目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4"/>
              <w:ind w:left="205" w:right="194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污染因子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4"/>
              <w:ind w:left="114" w:right="101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监测频次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3"/>
              <w:ind w:left="439" w:right="4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废水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0"/>
              <w:ind w:left="205" w:right="196"/>
              <w:rPr>
                <w:position w:val="2"/>
                <w:sz w:val="21"/>
                <w:szCs w:val="21"/>
              </w:rPr>
            </w:pPr>
            <w:r w:rsidRPr="00036190">
              <w:rPr>
                <w:rFonts w:ascii="Times New Roman" w:cs="Times New Roman"/>
                <w:position w:val="2"/>
                <w:sz w:val="21"/>
                <w:szCs w:val="21"/>
              </w:rPr>
              <w:t>pH</w:t>
            </w:r>
            <w:r>
              <w:rPr>
                <w:rFonts w:hint="eastAsia"/>
                <w:position w:val="2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position w:val="2"/>
                <w:sz w:val="21"/>
                <w:szCs w:val="21"/>
              </w:rPr>
              <w:t>COD</w:t>
            </w:r>
            <w:r>
              <w:rPr>
                <w:rFonts w:hint="eastAsia"/>
                <w:position w:val="2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position w:val="2"/>
                <w:sz w:val="21"/>
                <w:szCs w:val="21"/>
              </w:rPr>
              <w:t>BOD</w:t>
            </w:r>
            <w:r>
              <w:rPr>
                <w:rFonts w:ascii="Times New Roman" w:cs="Times New Roman"/>
                <w:position w:val="2"/>
                <w:sz w:val="21"/>
                <w:szCs w:val="21"/>
                <w:vertAlign w:val="subscript"/>
              </w:rPr>
              <w:t>5</w:t>
            </w:r>
            <w:r>
              <w:rPr>
                <w:rFonts w:hint="eastAsia"/>
                <w:position w:val="2"/>
                <w:sz w:val="21"/>
                <w:szCs w:val="21"/>
              </w:rPr>
              <w:t>、氨氮、总磷、总氮、动植物油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33"/>
              <w:ind w:left="114" w:right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每季度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3"/>
              <w:ind w:left="439" w:right="43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厂界噪声</w:t>
            </w:r>
          </w:p>
        </w:tc>
        <w:tc>
          <w:tcPr>
            <w:tcW w:w="5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3"/>
              <w:ind w:left="202" w:right="19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连续等效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A </w:t>
            </w:r>
            <w:r>
              <w:rPr>
                <w:rFonts w:hint="eastAsia"/>
                <w:sz w:val="21"/>
                <w:szCs w:val="21"/>
              </w:rPr>
              <w:t>声级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23"/>
              <w:ind w:left="114" w:right="1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每季度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1 </w:t>
            </w:r>
            <w:r>
              <w:rPr>
                <w:rFonts w:hint="eastAsia"/>
                <w:sz w:val="21"/>
                <w:szCs w:val="21"/>
              </w:rPr>
              <w:t>次</w:t>
            </w:r>
          </w:p>
        </w:tc>
      </w:tr>
    </w:tbl>
    <w:p w:rsidR="006C185F" w:rsidRDefault="006C185F">
      <w:pPr>
        <w:rPr>
          <w:sz w:val="24"/>
          <w:szCs w:val="24"/>
        </w:rPr>
        <w:sectPr w:rsidR="006C185F">
          <w:pgSz w:w="11910" w:h="16840"/>
          <w:pgMar w:top="1380" w:right="980" w:bottom="1360" w:left="640" w:header="0" w:footer="1178" w:gutter="0"/>
          <w:cols w:space="720"/>
          <w:noEndnote/>
        </w:sectPr>
      </w:pPr>
    </w:p>
    <w:p w:rsidR="006C185F" w:rsidRDefault="006C185F">
      <w:pPr>
        <w:pStyle w:val="a4"/>
        <w:kinsoku w:val="0"/>
        <w:overflowPunct w:val="0"/>
        <w:rPr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rPr>
          <w:sz w:val="20"/>
          <w:szCs w:val="20"/>
        </w:rPr>
      </w:pPr>
    </w:p>
    <w:p w:rsidR="006C185F" w:rsidRDefault="006C185F">
      <w:pPr>
        <w:pStyle w:val="a4"/>
        <w:kinsoku w:val="0"/>
        <w:overflowPunct w:val="0"/>
        <w:spacing w:before="180"/>
        <w:ind w:left="3827" w:right="3858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建设项目工程竣工环境保护“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三同时”</w:t>
      </w:r>
      <w:r>
        <w:rPr>
          <w:b/>
          <w:bCs/>
          <w:sz w:val="36"/>
          <w:szCs w:val="36"/>
        </w:rPr>
        <w:t xml:space="preserve"> </w:t>
      </w:r>
      <w:r>
        <w:rPr>
          <w:rFonts w:hint="eastAsia"/>
          <w:b/>
          <w:bCs/>
          <w:sz w:val="36"/>
          <w:szCs w:val="36"/>
        </w:rPr>
        <w:t>验收登记表</w:t>
      </w:r>
    </w:p>
    <w:p w:rsidR="006C185F" w:rsidRDefault="006C185F">
      <w:pPr>
        <w:pStyle w:val="a4"/>
        <w:tabs>
          <w:tab w:val="left" w:pos="7860"/>
          <w:tab w:val="left" w:pos="13003"/>
        </w:tabs>
        <w:kinsoku w:val="0"/>
        <w:overflowPunct w:val="0"/>
        <w:spacing w:before="238" w:after="8"/>
        <w:ind w:left="1040"/>
        <w:rPr>
          <w:sz w:val="21"/>
          <w:szCs w:val="21"/>
        </w:rPr>
      </w:pPr>
      <w:r>
        <w:rPr>
          <w:rFonts w:hint="eastAsia"/>
          <w:sz w:val="21"/>
          <w:szCs w:val="21"/>
        </w:rPr>
        <w:t>填表单位（盖章）：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填表人（签字）：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项目经办人（签字）：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1"/>
        <w:gridCol w:w="1875"/>
        <w:gridCol w:w="157"/>
        <w:gridCol w:w="630"/>
        <w:gridCol w:w="200"/>
        <w:gridCol w:w="913"/>
        <w:gridCol w:w="996"/>
        <w:gridCol w:w="843"/>
        <w:gridCol w:w="450"/>
        <w:gridCol w:w="301"/>
        <w:gridCol w:w="824"/>
        <w:gridCol w:w="425"/>
        <w:gridCol w:w="612"/>
        <w:gridCol w:w="981"/>
        <w:gridCol w:w="206"/>
        <w:gridCol w:w="472"/>
        <w:gridCol w:w="796"/>
        <w:gridCol w:w="905"/>
        <w:gridCol w:w="87"/>
        <w:gridCol w:w="272"/>
        <w:gridCol w:w="866"/>
        <w:gridCol w:w="181"/>
        <w:gridCol w:w="104"/>
        <w:gridCol w:w="353"/>
        <w:gridCol w:w="446"/>
        <w:gridCol w:w="288"/>
        <w:gridCol w:w="640"/>
      </w:tblGrid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TableParagraph"/>
              <w:kinsoku w:val="0"/>
              <w:overflowPunct w:val="0"/>
              <w:spacing w:before="5"/>
              <w:jc w:val="left"/>
              <w:rPr>
                <w:sz w:val="23"/>
                <w:szCs w:val="23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ind w:left="1515" w:right="15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目</w:t>
            </w: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5"/>
              <w:ind w:left="51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称</w:t>
            </w:r>
          </w:p>
        </w:tc>
        <w:tc>
          <w:tcPr>
            <w:tcW w:w="5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35"/>
              <w:ind w:left="155"/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1"/>
                <w:sz w:val="20"/>
                <w:szCs w:val="20"/>
              </w:rPr>
              <w:t>允博</w:t>
            </w:r>
            <w:r>
              <w:rPr>
                <w:rFonts w:hint="eastAsia"/>
                <w:spacing w:val="-12"/>
                <w:sz w:val="20"/>
                <w:szCs w:val="20"/>
              </w:rPr>
              <w:t>（</w:t>
            </w:r>
            <w:r>
              <w:rPr>
                <w:rFonts w:hint="eastAsia"/>
                <w:spacing w:val="-11"/>
                <w:sz w:val="20"/>
                <w:szCs w:val="20"/>
              </w:rPr>
              <w:t>天津</w:t>
            </w:r>
            <w:r>
              <w:rPr>
                <w:rFonts w:hint="eastAsia"/>
                <w:spacing w:val="-12"/>
                <w:sz w:val="20"/>
                <w:szCs w:val="20"/>
              </w:rPr>
              <w:t>）电机科技发展有限公司高效电机及配件生产线项目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5"/>
              <w:ind w:left="2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5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25"/>
              <w:ind w:left="32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天津西青汽车工业区（张家窝工业区）泰进道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ascii="Times New Roman" w:cs="Times New Roman"/>
                <w:sz w:val="21"/>
                <w:szCs w:val="21"/>
              </w:rPr>
              <w:t xml:space="preserve">3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6"/>
              <w:ind w:left="51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业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别</w:t>
            </w:r>
          </w:p>
        </w:tc>
        <w:tc>
          <w:tcPr>
            <w:tcW w:w="5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3"/>
              <w:ind w:left="1909" w:right="1906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电动机制造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>C3812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6"/>
              <w:ind w:left="2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设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质</w:t>
            </w:r>
          </w:p>
        </w:tc>
        <w:tc>
          <w:tcPr>
            <w:tcW w:w="561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tabs>
                <w:tab w:val="left" w:pos="3492"/>
              </w:tabs>
              <w:kinsoku w:val="0"/>
              <w:overflowPunct w:val="0"/>
              <w:spacing w:before="43"/>
              <w:ind w:left="1752"/>
              <w:jc w:val="left"/>
              <w:rPr>
                <w:sz w:val="21"/>
                <w:szCs w:val="21"/>
              </w:rPr>
            </w:pPr>
            <w:r w:rsidRPr="00036190">
              <w:rPr>
                <w:rFonts w:ascii="Wingdings 2" w:hAnsi="Wingdings 2" w:cs="Wingdings 2"/>
                <w:sz w:val="21"/>
                <w:szCs w:val="21"/>
              </w:rPr>
              <w:t></w:t>
            </w:r>
            <w:r>
              <w:rPr>
                <w:rFonts w:hAnsi="Wingdings 2" w:hint="eastAsia"/>
                <w:sz w:val="21"/>
                <w:szCs w:val="21"/>
              </w:rPr>
              <w:t>新建</w:t>
            </w:r>
            <w:r>
              <w:rPr>
                <w:rFonts w:hAnsi="Wingdings 2" w:hint="eastAsia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Wingdings 2" w:hAnsi="Wingdings 2" w:cs="Wingdings 2"/>
                <w:sz w:val="21"/>
                <w:szCs w:val="21"/>
              </w:rPr>
              <w:t></w:t>
            </w:r>
            <w:r>
              <w:rPr>
                <w:rFonts w:hAnsi="Wingdings 2" w:hint="eastAsia"/>
                <w:sz w:val="21"/>
                <w:szCs w:val="21"/>
              </w:rPr>
              <w:t>改扩建</w:t>
            </w:r>
            <w:r>
              <w:rPr>
                <w:rFonts w:hAnsi="Wingdings 2" w:hint="eastAsia"/>
                <w:sz w:val="21"/>
                <w:szCs w:val="21"/>
              </w:rPr>
              <w:tab/>
            </w:r>
            <w:r>
              <w:rPr>
                <w:rFonts w:ascii="Times New Roman" w:cs="Times New Roman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迁建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8"/>
              <w:ind w:left="47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设计生产能力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8"/>
              <w:ind w:left="10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高效节能电机及配件各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cs="Times New Roman"/>
                <w:sz w:val="18"/>
                <w:szCs w:val="18"/>
              </w:rPr>
              <w:t xml:space="preserve">15000 </w:t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5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9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建设项目开工日期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106"/>
              <w:jc w:val="left"/>
              <w:rPr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 xml:space="preserve">2017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cs="Times New Roman"/>
                <w:sz w:val="18"/>
                <w:szCs w:val="18"/>
              </w:rPr>
              <w:t xml:space="preserve">10 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8"/>
              <w:ind w:left="24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实际生产能力</w:t>
            </w:r>
          </w:p>
        </w:tc>
        <w:tc>
          <w:tcPr>
            <w:tcW w:w="2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8"/>
              <w:ind w:left="10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高效节能电机及配件各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cs="Times New Roman"/>
                <w:sz w:val="18"/>
                <w:szCs w:val="18"/>
              </w:rPr>
              <w:t xml:space="preserve">15000 </w:t>
            </w:r>
            <w:r>
              <w:rPr>
                <w:rFonts w:hint="eastAsia"/>
                <w:sz w:val="18"/>
                <w:szCs w:val="18"/>
              </w:rPr>
              <w:t>台</w:t>
            </w:r>
          </w:p>
        </w:tc>
        <w:tc>
          <w:tcPr>
            <w:tcW w:w="1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8"/>
              <w:ind w:left="10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投入试运行日期</w:t>
            </w:r>
          </w:p>
        </w:tc>
        <w:tc>
          <w:tcPr>
            <w:tcW w:w="13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8"/>
              <w:ind w:left="90"/>
              <w:jc w:val="left"/>
              <w:rPr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 xml:space="preserve">2017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ascii="Times New Roman" w:cs="Times New Roman"/>
                <w:sz w:val="21"/>
                <w:szCs w:val="21"/>
              </w:rPr>
              <w:t xml:space="preserve">11 </w:t>
            </w:r>
            <w:r>
              <w:rPr>
                <w:rFonts w:hint="eastAsia"/>
                <w:sz w:val="21"/>
                <w:szCs w:val="21"/>
              </w:rPr>
              <w:t>月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2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总投资概算（万元）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5"/>
              <w:ind w:left="1181" w:right="1193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340</w:t>
            </w:r>
          </w:p>
        </w:tc>
        <w:tc>
          <w:tcPr>
            <w:tcW w:w="4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121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环保投资总概算（万元）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64"/>
              <w:ind w:right="10"/>
              <w:rPr>
                <w:rFonts w:ascii="Times New Roman" w:cs="Times New Roman"/>
                <w:w w:val="99"/>
                <w:sz w:val="20"/>
                <w:szCs w:val="20"/>
              </w:rPr>
            </w:pPr>
            <w:r w:rsidRPr="00036190">
              <w:rPr>
                <w:rFonts w:ascii="Times New Roman" w:cs="Times New Roman"/>
                <w:w w:val="99"/>
                <w:sz w:val="20"/>
                <w:szCs w:val="20"/>
              </w:rPr>
              <w:t>9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12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所占比例（</w:t>
            </w:r>
            <w:r>
              <w:rPr>
                <w:rFonts w:ascii="Times New Roman" w:cs="Times New Roman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46"/>
              <w:ind w:left="634" w:right="657"/>
              <w:rPr>
                <w:rFonts w:ascii="Times New Roman" w:cs="Times New Roman"/>
                <w:sz w:val="22"/>
                <w:szCs w:val="22"/>
              </w:rPr>
            </w:pPr>
            <w:r w:rsidRPr="00036190">
              <w:rPr>
                <w:rFonts w:ascii="Times New Roman" w:cs="Times New Roman"/>
                <w:sz w:val="22"/>
                <w:szCs w:val="22"/>
              </w:rPr>
              <w:t>2.65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47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环评审批部门</w:t>
            </w:r>
          </w:p>
        </w:tc>
        <w:tc>
          <w:tcPr>
            <w:tcW w:w="5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1"/>
              <w:ind w:left="1686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天津市西青区行政审批局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2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10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津西审环许可表</w:t>
            </w:r>
            <w:r>
              <w:rPr>
                <w:rFonts w:ascii="Times New Roman" w:cs="Times New Roman"/>
                <w:sz w:val="18"/>
                <w:szCs w:val="18"/>
              </w:rPr>
              <w:t xml:space="preserve">[2017]99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1"/>
              <w:ind w:left="24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1"/>
              <w:ind w:left="93"/>
              <w:jc w:val="left"/>
              <w:rPr>
                <w:sz w:val="20"/>
                <w:szCs w:val="20"/>
              </w:rPr>
            </w:pPr>
            <w:r w:rsidRPr="00036190">
              <w:rPr>
                <w:rFonts w:ascii="Times New Roman" w:cs="Times New Roman"/>
                <w:sz w:val="20"/>
                <w:szCs w:val="20"/>
              </w:rPr>
              <w:t xml:space="preserve">2017 </w:t>
            </w:r>
            <w:r>
              <w:rPr>
                <w:rFonts w:hint="eastAsia"/>
                <w:spacing w:val="-30"/>
                <w:sz w:val="20"/>
                <w:szCs w:val="20"/>
              </w:rPr>
              <w:t>年</w:t>
            </w:r>
            <w:r>
              <w:rPr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8 </w:t>
            </w:r>
            <w:r>
              <w:rPr>
                <w:rFonts w:hint="eastAsia"/>
                <w:spacing w:val="-29"/>
                <w:sz w:val="20"/>
                <w:szCs w:val="20"/>
              </w:rPr>
              <w:t>月</w:t>
            </w:r>
            <w:r>
              <w:rPr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Times New Roman" w:cs="Times New Roman"/>
                <w:sz w:val="20"/>
                <w:szCs w:val="20"/>
              </w:rPr>
              <w:t xml:space="preserve">31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4"/>
              <w:ind w:left="29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初步设计审批部门</w:t>
            </w:r>
          </w:p>
        </w:tc>
        <w:tc>
          <w:tcPr>
            <w:tcW w:w="5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4"/>
              <w:ind w:left="2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4"/>
              <w:ind w:left="24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5"/>
              <w:ind w:left="29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环保验收审批部门</w:t>
            </w:r>
          </w:p>
        </w:tc>
        <w:tc>
          <w:tcPr>
            <w:tcW w:w="5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5"/>
              <w:ind w:left="2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5"/>
              <w:ind w:left="24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批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时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间</w:t>
            </w:r>
          </w:p>
        </w:tc>
        <w:tc>
          <w:tcPr>
            <w:tcW w:w="1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85"/>
              <w:ind w:left="29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环保设施设计单位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2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1"/>
              <w:ind w:left="68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环保设施施工单位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1"/>
              <w:ind w:left="35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环保设施监测单位</w:t>
            </w:r>
          </w:p>
        </w:tc>
        <w:tc>
          <w:tcPr>
            <w:tcW w:w="32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2"/>
              <w:ind w:left="13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河北众智环境检测技术有限公司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7"/>
              <w:ind w:left="20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实际总投资（万元）</w:t>
            </w:r>
          </w:p>
        </w:tc>
        <w:tc>
          <w:tcPr>
            <w:tcW w:w="55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7"/>
              <w:ind w:left="1909" w:right="1906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340</w:t>
            </w:r>
          </w:p>
        </w:tc>
        <w:tc>
          <w:tcPr>
            <w:tcW w:w="1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3"/>
              <w:ind w:left="10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-17"/>
                <w:sz w:val="18"/>
                <w:szCs w:val="18"/>
              </w:rPr>
              <w:t>实际环保投资（</w:t>
            </w:r>
            <w:r>
              <w:rPr>
                <w:rFonts w:hint="eastAsia"/>
                <w:spacing w:val="-16"/>
                <w:sz w:val="18"/>
                <w:szCs w:val="18"/>
              </w:rPr>
              <w:t>万元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7"/>
              <w:ind w:left="928" w:right="932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4.1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3"/>
              <w:ind w:left="9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所占比例（</w:t>
            </w:r>
            <w:r>
              <w:rPr>
                <w:rFonts w:ascii="Times New Roman" w:cs="Times New Roman"/>
                <w:sz w:val="18"/>
                <w:szCs w:val="18"/>
              </w:rPr>
              <w:t>%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8"/>
              <w:ind w:left="615" w:right="639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1.2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9"/>
              <w:ind w:left="29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废水治理（万元）</w:t>
            </w:r>
          </w:p>
        </w:tc>
        <w:tc>
          <w:tcPr>
            <w:tcW w:w="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9"/>
              <w:ind w:left="25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废气治理（万元）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9"/>
              <w:ind w:left="10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噪声治理（万元）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1"/>
              <w:ind w:right="24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9"/>
              <w:ind w:left="103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固废治理（万元）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1"/>
              <w:ind w:right="8"/>
              <w:rPr>
                <w:rFonts w:ascii="Times New Roman" w:cs="Times New Roman"/>
                <w:w w:val="99"/>
                <w:sz w:val="21"/>
                <w:szCs w:val="21"/>
              </w:rPr>
            </w:pPr>
            <w:r w:rsidRPr="00036190">
              <w:rPr>
                <w:rFonts w:ascii="Times New Roman" w:cs="Times New Roman"/>
                <w:w w:val="99"/>
                <w:sz w:val="21"/>
                <w:szCs w:val="21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9"/>
              <w:ind w:left="9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绿化及生态</w:t>
            </w:r>
            <w:r>
              <w:rPr>
                <w:rFonts w:hint="eastAsia"/>
                <w:sz w:val="18"/>
                <w:szCs w:val="18"/>
              </w:rPr>
              <w:t>（万元）</w:t>
            </w:r>
          </w:p>
        </w:tc>
        <w:tc>
          <w:tcPr>
            <w:tcW w:w="14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9"/>
              <w:ind w:left="91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其他（万元）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1"/>
              <w:ind w:left="167"/>
              <w:jc w:val="left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0.1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20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1"/>
              <w:ind w:left="11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新增废水处理设施能力</w:t>
            </w:r>
          </w:p>
        </w:tc>
        <w:tc>
          <w:tcPr>
            <w:tcW w:w="2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4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1"/>
              <w:ind w:left="133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新增废气处理设施能力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1"/>
              <w:ind w:left="60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年平均工作时</w:t>
            </w:r>
          </w:p>
        </w:tc>
        <w:tc>
          <w:tcPr>
            <w:tcW w:w="18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3"/>
              <w:ind w:left="615" w:right="641"/>
              <w:rPr>
                <w:rFonts w:ascii="Times New Roman" w:cs="Times New Roman"/>
                <w:sz w:val="21"/>
                <w:szCs w:val="21"/>
              </w:rPr>
            </w:pPr>
            <w:r w:rsidRPr="00036190">
              <w:rPr>
                <w:rFonts w:ascii="Times New Roman" w:cs="Times New Roman"/>
                <w:sz w:val="21"/>
                <w:szCs w:val="21"/>
              </w:rPr>
              <w:t>2400h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6"/>
              <w:ind w:left="135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建设单位</w:t>
            </w:r>
          </w:p>
        </w:tc>
        <w:tc>
          <w:tcPr>
            <w:tcW w:w="4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36"/>
              <w:ind w:left="82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允博（天津）电机科技发展有限公司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6"/>
              <w:ind w:left="30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邮政编码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8"/>
              <w:ind w:left="301"/>
              <w:jc w:val="left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300380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6"/>
              <w:ind w:left="657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联系电话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8"/>
              <w:ind w:left="235"/>
              <w:jc w:val="left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13110047722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6"/>
              <w:ind w:left="12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环评单位</w:t>
            </w:r>
          </w:p>
        </w:tc>
        <w:tc>
          <w:tcPr>
            <w:tcW w:w="31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96"/>
              <w:ind w:left="133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天津天发源环境保护事务代理中心有限公司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sz w:val="18"/>
                <w:szCs w:val="18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before="4"/>
              <w:jc w:val="left"/>
              <w:rPr>
                <w:sz w:val="23"/>
                <w:szCs w:val="23"/>
              </w:rPr>
            </w:pPr>
          </w:p>
          <w:p w:rsidR="006C185F" w:rsidRDefault="006C185F">
            <w:pPr>
              <w:pStyle w:val="TableParagraph"/>
              <w:kinsoku w:val="0"/>
              <w:overflowPunct w:val="0"/>
              <w:spacing w:line="268" w:lineRule="auto"/>
              <w:ind w:left="135" w:right="123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污染物排放达标与总量控制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5" w:line="268" w:lineRule="auto"/>
              <w:ind w:left="135" w:right="12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（工业建设项目详填）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jc w:val="left"/>
              <w:rPr>
                <w:sz w:val="23"/>
                <w:szCs w:val="23"/>
              </w:rPr>
            </w:pPr>
          </w:p>
          <w:p w:rsidR="006C185F" w:rsidRDefault="006C185F">
            <w:pPr>
              <w:pStyle w:val="TableParagraph"/>
              <w:tabs>
                <w:tab w:val="left" w:pos="458"/>
                <w:tab w:val="left" w:pos="909"/>
              </w:tabs>
              <w:kinsoku w:val="0"/>
              <w:overflowPunct w:val="0"/>
              <w:ind w:left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染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物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211" w:right="112" w:hanging="89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原有排</w:t>
            </w:r>
            <w:r>
              <w:rPr>
                <w:rFonts w:hint="eastAsia"/>
                <w:sz w:val="18"/>
                <w:szCs w:val="18"/>
              </w:rPr>
              <w:t>放量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1"/>
              <w:ind w:left="16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 w:cs="Times New Roman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149" w:right="140" w:firstLine="45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本期工程实际排放浓度（</w:t>
            </w:r>
            <w:r>
              <w:rPr>
                <w:rFonts w:ascii="Times New Roman" w:cs="Times New Roman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111" w:right="61" w:firstLine="45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本期工程允许排放浓度（</w:t>
            </w:r>
            <w:r>
              <w:rPr>
                <w:rFonts w:ascii="Times New Roman" w:cs="Times New Roman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74" w:line="249" w:lineRule="auto"/>
              <w:ind w:left="260" w:right="166" w:hanging="46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本期工程产生量（</w:t>
            </w:r>
            <w:r>
              <w:rPr>
                <w:rFonts w:ascii="Times New Roman" w:cs="Times New Roman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121" w:right="9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本期工程自身削减量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1"/>
              <w:ind w:left="121" w:right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 w:cs="Times New Roman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165" w:right="139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本期工程实际排放量（</w:t>
            </w:r>
            <w:r>
              <w:rPr>
                <w:rFonts w:ascii="Times New Roman" w:cs="Times New Roman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100" w:right="57" w:firstLine="24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本期工程核定排放总量（</w:t>
            </w:r>
            <w:r>
              <w:rPr>
                <w:rFonts w:ascii="Times New Roman" w:cs="Times New Roman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74" w:line="249" w:lineRule="auto"/>
              <w:ind w:left="101" w:right="16" w:firstLine="48"/>
              <w:jc w:val="left"/>
              <w:rPr>
                <w:spacing w:val="-7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本期工程</w:t>
            </w:r>
            <w:r>
              <w:rPr>
                <w:rFonts w:ascii="Times New Roman" w:cs="Times New Roman"/>
                <w:sz w:val="18"/>
                <w:szCs w:val="18"/>
              </w:rPr>
              <w:t>“</w:t>
            </w:r>
            <w:r>
              <w:rPr>
                <w:rFonts w:hint="eastAsia"/>
                <w:sz w:val="18"/>
                <w:szCs w:val="18"/>
              </w:rPr>
              <w:t>以新带老</w:t>
            </w:r>
            <w:r>
              <w:rPr>
                <w:rFonts w:ascii="Times New Roman" w:cs="Times New Roman"/>
                <w:sz w:val="18"/>
                <w:szCs w:val="18"/>
              </w:rPr>
              <w:t>”</w:t>
            </w:r>
            <w:r>
              <w:rPr>
                <w:rFonts w:hint="eastAsia"/>
                <w:spacing w:val="-29"/>
                <w:sz w:val="18"/>
                <w:szCs w:val="18"/>
              </w:rPr>
              <w:t>削减量</w:t>
            </w:r>
            <w:r>
              <w:rPr>
                <w:rFonts w:hint="eastAsia"/>
                <w:spacing w:val="-7"/>
                <w:sz w:val="18"/>
                <w:szCs w:val="18"/>
              </w:rPr>
              <w:t>（</w:t>
            </w:r>
            <w:r>
              <w:rPr>
                <w:rFonts w:ascii="Times New Roman" w:cs="Times New Roman"/>
                <w:spacing w:val="-7"/>
                <w:sz w:val="18"/>
                <w:szCs w:val="18"/>
              </w:rPr>
              <w:t>8</w:t>
            </w:r>
            <w:r>
              <w:rPr>
                <w:rFonts w:hint="eastAsia"/>
                <w:spacing w:val="-7"/>
                <w:sz w:val="18"/>
                <w:szCs w:val="18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124" w:right="13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全厂实际排放总量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1"/>
              <w:ind w:left="124" w:right="13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 w:cs="Times New Roman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174" w:line="249" w:lineRule="auto"/>
              <w:ind w:left="95" w:right="20" w:firstLine="9"/>
              <w:jc w:val="left"/>
              <w:rPr>
                <w:spacing w:val="-5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全厂核定排</w:t>
            </w:r>
            <w:r>
              <w:rPr>
                <w:rFonts w:hint="eastAsia"/>
                <w:spacing w:val="-24"/>
                <w:sz w:val="18"/>
                <w:szCs w:val="18"/>
              </w:rPr>
              <w:t>放总量</w:t>
            </w:r>
            <w:r>
              <w:rPr>
                <w:rFonts w:hint="eastAsia"/>
                <w:spacing w:val="-5"/>
                <w:sz w:val="18"/>
                <w:szCs w:val="18"/>
              </w:rPr>
              <w:t>（</w:t>
            </w:r>
            <w:r>
              <w:rPr>
                <w:rFonts w:ascii="Times New Roman" w:cs="Times New Roman"/>
                <w:spacing w:val="-5"/>
                <w:sz w:val="18"/>
                <w:szCs w:val="18"/>
              </w:rPr>
              <w:t>10</w:t>
            </w:r>
            <w:r>
              <w:rPr>
                <w:rFonts w:hint="eastAsia"/>
                <w:spacing w:val="-5"/>
                <w:sz w:val="18"/>
                <w:szCs w:val="18"/>
              </w:rPr>
              <w:t>）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164" w:right="187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区域平衡替代削减量（</w:t>
            </w:r>
            <w:r>
              <w:rPr>
                <w:rFonts w:ascii="Times New Roman" w:cs="Times New Roman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54" w:line="249" w:lineRule="auto"/>
              <w:ind w:left="174" w:right="201" w:firstLine="88"/>
              <w:jc w:val="left"/>
              <w:rPr>
                <w:spacing w:val="-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排放</w:t>
            </w:r>
            <w:r>
              <w:rPr>
                <w:rFonts w:hint="eastAsia"/>
                <w:spacing w:val="-6"/>
                <w:sz w:val="18"/>
                <w:szCs w:val="18"/>
              </w:rPr>
              <w:t>增减量</w:t>
            </w:r>
          </w:p>
          <w:p w:rsidR="006C185F" w:rsidRDefault="006C185F">
            <w:pPr>
              <w:pStyle w:val="TableParagraph"/>
              <w:kinsoku w:val="0"/>
              <w:overflowPunct w:val="0"/>
              <w:spacing w:before="1"/>
              <w:ind w:left="1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Times New Roman" w:cs="Times New Roman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C185F" w:rsidTr="00B64F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tabs>
                <w:tab w:val="left" w:pos="549"/>
              </w:tabs>
              <w:kinsoku w:val="0"/>
              <w:overflowPunct w:val="0"/>
              <w:spacing w:before="58"/>
              <w:ind w:left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0"/>
              <w:ind w:left="149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185F" w:rsidRPr="00036190" w:rsidRDefault="008061CE" w:rsidP="00B64FB9">
            <w:pPr>
              <w:pStyle w:val="TableParagraph"/>
              <w:kinsoku w:val="0"/>
              <w:overflowPunct w:val="0"/>
              <w:rPr>
                <w:rFonts w:ascii="Times New Roman" w:cs="Times New Roman"/>
                <w:sz w:val="18"/>
                <w:szCs w:val="18"/>
              </w:rPr>
            </w:pPr>
            <w:r w:rsidRPr="008061CE">
              <w:rPr>
                <w:rFonts w:ascii="Times New Roman" w:cs="Times New Roman"/>
                <w:sz w:val="18"/>
                <w:szCs w:val="18"/>
              </w:rPr>
              <w:t>0.1176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tabs>
                <w:tab w:val="left" w:pos="549"/>
              </w:tabs>
              <w:kinsoku w:val="0"/>
              <w:overflowPunct w:val="0"/>
              <w:spacing w:before="46"/>
              <w:ind w:left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氨</w:t>
            </w:r>
            <w:r>
              <w:rPr>
                <w:sz w:val="18"/>
                <w:szCs w:val="18"/>
              </w:rPr>
              <w:tab/>
            </w:r>
            <w:r>
              <w:rPr>
                <w:rFonts w:hint="eastAsia"/>
                <w:sz w:val="18"/>
                <w:szCs w:val="18"/>
              </w:rPr>
              <w:t>氮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8"/>
              <w:ind w:left="379" w:right="369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1.61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8"/>
              <w:ind w:left="362" w:right="310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45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6"/>
              <w:ind w:left="279"/>
              <w:jc w:val="left"/>
              <w:rPr>
                <w:rFonts w:ascii="Times New Roman" w:cs="Times New Roman"/>
                <w:position w:val="6"/>
                <w:sz w:val="11"/>
                <w:szCs w:val="11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1.89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asci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cs="Times New Roman"/>
                <w:position w:val="6"/>
                <w:sz w:val="11"/>
                <w:szCs w:val="11"/>
              </w:rPr>
              <w:t>-3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6"/>
              <w:ind w:left="141"/>
              <w:jc w:val="left"/>
              <w:rPr>
                <w:rFonts w:ascii="Times New Roman" w:cs="Times New Roman"/>
                <w:position w:val="6"/>
                <w:sz w:val="11"/>
                <w:szCs w:val="11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1.89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asci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cs="Times New Roman"/>
                <w:position w:val="6"/>
                <w:sz w:val="11"/>
                <w:szCs w:val="11"/>
              </w:rPr>
              <w:t>-3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8"/>
              <w:ind w:left="280"/>
              <w:jc w:val="left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46"/>
              <w:ind w:left="98"/>
              <w:jc w:val="left"/>
              <w:rPr>
                <w:rFonts w:ascii="Times New Roman" w:cs="Times New Roman"/>
                <w:position w:val="6"/>
                <w:sz w:val="11"/>
                <w:szCs w:val="11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1.89</w:t>
            </w:r>
            <w:r>
              <w:rPr>
                <w:rFonts w:hint="eastAsia"/>
                <w:sz w:val="18"/>
                <w:szCs w:val="18"/>
              </w:rPr>
              <w:t>×</w:t>
            </w:r>
            <w:r>
              <w:rPr>
                <w:rFonts w:ascii="Times New Roman" w:cs="Times New Roman"/>
                <w:sz w:val="18"/>
                <w:szCs w:val="18"/>
              </w:rPr>
              <w:t>10</w:t>
            </w:r>
            <w:r>
              <w:rPr>
                <w:rFonts w:ascii="Times New Roman" w:cs="Times New Roman"/>
                <w:position w:val="6"/>
                <w:sz w:val="11"/>
                <w:szCs w:val="11"/>
              </w:rPr>
              <w:t>-3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8"/>
              <w:ind w:left="352"/>
              <w:jc w:val="left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0.024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58"/>
              <w:ind w:left="167"/>
              <w:jc w:val="left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-0.0221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62"/>
              <w:ind w:left="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化学需氧量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4"/>
              <w:ind w:left="377" w:right="369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255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4"/>
              <w:ind w:left="362" w:right="313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4"/>
              <w:ind w:left="533" w:right="485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4"/>
              <w:ind w:left="393" w:right="368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0.3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4"/>
              <w:ind w:left="280"/>
              <w:jc w:val="left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0.336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4"/>
              <w:ind w:left="124" w:right="132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0.3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4"/>
              <w:ind w:left="352"/>
              <w:jc w:val="left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0.336</w:t>
            </w: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spacing w:before="74"/>
              <w:ind w:left="182"/>
              <w:jc w:val="left"/>
              <w:rPr>
                <w:rFonts w:ascii="Times New Roman" w:cs="Times New Roman"/>
                <w:sz w:val="18"/>
                <w:szCs w:val="18"/>
              </w:rPr>
            </w:pPr>
            <w:r w:rsidRPr="00036190">
              <w:rPr>
                <w:rFonts w:ascii="Times New Roman" w:cs="Times New Roman"/>
                <w:sz w:val="18"/>
                <w:szCs w:val="18"/>
              </w:rPr>
              <w:t>--0.036</w:t>
            </w: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9"/>
              <w:ind w:left="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废气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</w:tr>
      <w:tr w:rsidR="006C18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</w:trPr>
        <w:tc>
          <w:tcPr>
            <w:tcW w:w="9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a4"/>
              <w:tabs>
                <w:tab w:val="left" w:pos="7860"/>
                <w:tab w:val="left" w:pos="13003"/>
              </w:tabs>
              <w:kinsoku w:val="0"/>
              <w:overflowPunct w:val="0"/>
              <w:spacing w:before="238" w:after="8"/>
              <w:ind w:left="1040"/>
              <w:rPr>
                <w:sz w:val="2"/>
                <w:szCs w:val="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Default="006C185F">
            <w:pPr>
              <w:pStyle w:val="TableParagraph"/>
              <w:kinsoku w:val="0"/>
              <w:overflowPunct w:val="0"/>
              <w:spacing w:before="70"/>
              <w:ind w:left="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颗粒物</w:t>
            </w: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2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1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85F" w:rsidRPr="00036190" w:rsidRDefault="006C185F">
            <w:pPr>
              <w:pStyle w:val="TableParagraph"/>
              <w:kinsoku w:val="0"/>
              <w:overflowPunct w:val="0"/>
              <w:jc w:val="left"/>
              <w:rPr>
                <w:rFonts w:ascii="Times New Roman" w:cs="Times New Roman"/>
                <w:sz w:val="18"/>
                <w:szCs w:val="18"/>
              </w:rPr>
            </w:pPr>
          </w:p>
        </w:tc>
      </w:tr>
    </w:tbl>
    <w:p w:rsidR="006C185F" w:rsidRDefault="006C185F">
      <w:pPr>
        <w:pStyle w:val="a4"/>
        <w:tabs>
          <w:tab w:val="left" w:pos="4543"/>
          <w:tab w:val="left" w:pos="10003"/>
        </w:tabs>
        <w:kinsoku w:val="0"/>
        <w:overflowPunct w:val="0"/>
        <w:spacing w:before="131" w:line="249" w:lineRule="auto"/>
        <w:ind w:left="339" w:right="263"/>
        <w:rPr>
          <w:sz w:val="18"/>
          <w:szCs w:val="18"/>
        </w:rPr>
      </w:pPr>
      <w:r>
        <w:rPr>
          <w:rFonts w:hint="eastAsia"/>
          <w:b/>
          <w:bCs/>
          <w:w w:val="90"/>
          <w:sz w:val="18"/>
          <w:szCs w:val="18"/>
        </w:rPr>
        <w:t>注</w:t>
      </w:r>
      <w:r>
        <w:rPr>
          <w:rFonts w:hint="eastAsia"/>
          <w:b/>
          <w:bCs/>
          <w:spacing w:val="-16"/>
          <w:w w:val="90"/>
          <w:sz w:val="18"/>
          <w:szCs w:val="18"/>
        </w:rPr>
        <w:t>：</w:t>
      </w:r>
      <w:r>
        <w:rPr>
          <w:spacing w:val="-16"/>
          <w:w w:val="90"/>
          <w:sz w:val="18"/>
          <w:szCs w:val="18"/>
        </w:rPr>
        <w:t>1</w:t>
      </w:r>
      <w:r>
        <w:rPr>
          <w:rFonts w:hint="eastAsia"/>
          <w:w w:val="90"/>
          <w:sz w:val="18"/>
          <w:szCs w:val="18"/>
        </w:rPr>
        <w:t>、排放增减量：（</w:t>
      </w:r>
      <w:r>
        <w:rPr>
          <w:w w:val="90"/>
          <w:sz w:val="18"/>
          <w:szCs w:val="18"/>
        </w:rPr>
        <w:t>+</w:t>
      </w:r>
      <w:r>
        <w:rPr>
          <w:rFonts w:hint="eastAsia"/>
          <w:w w:val="90"/>
          <w:sz w:val="18"/>
          <w:szCs w:val="18"/>
        </w:rPr>
        <w:t>）表示增加，（－）表示减少</w:t>
      </w:r>
      <w:r>
        <w:rPr>
          <w:w w:val="90"/>
          <w:sz w:val="18"/>
          <w:szCs w:val="18"/>
        </w:rPr>
        <w:tab/>
        <w:t>2</w:t>
      </w:r>
      <w:r>
        <w:rPr>
          <w:rFonts w:hint="eastAsia"/>
          <w:w w:val="90"/>
          <w:sz w:val="18"/>
          <w:szCs w:val="18"/>
        </w:rPr>
        <w:t>、</w:t>
      </w:r>
      <w:r>
        <w:rPr>
          <w:w w:val="90"/>
          <w:sz w:val="18"/>
          <w:szCs w:val="18"/>
        </w:rPr>
        <w:t>(12)=</w:t>
      </w:r>
      <w:r>
        <w:rPr>
          <w:rFonts w:hint="eastAsia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6</w:t>
      </w:r>
      <w:r>
        <w:rPr>
          <w:rFonts w:hint="eastAsia"/>
          <w:w w:val="90"/>
          <w:sz w:val="18"/>
          <w:szCs w:val="18"/>
        </w:rPr>
        <w:t>）</w:t>
      </w:r>
      <w:r>
        <w:rPr>
          <w:w w:val="90"/>
          <w:sz w:val="18"/>
          <w:szCs w:val="18"/>
        </w:rPr>
        <w:t>-</w:t>
      </w:r>
      <w:r>
        <w:rPr>
          <w:rFonts w:hint="eastAsia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8</w:t>
      </w:r>
      <w:r>
        <w:rPr>
          <w:rFonts w:hint="eastAsia"/>
          <w:w w:val="90"/>
          <w:sz w:val="18"/>
          <w:szCs w:val="18"/>
        </w:rPr>
        <w:t>）</w:t>
      </w:r>
      <w:r>
        <w:rPr>
          <w:w w:val="90"/>
          <w:sz w:val="18"/>
          <w:szCs w:val="18"/>
        </w:rPr>
        <w:t>-</w:t>
      </w:r>
      <w:r>
        <w:rPr>
          <w:rFonts w:hint="eastAsia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11</w:t>
      </w:r>
      <w:r>
        <w:rPr>
          <w:rFonts w:hint="eastAsia"/>
          <w:w w:val="90"/>
          <w:sz w:val="18"/>
          <w:szCs w:val="18"/>
        </w:rPr>
        <w:t>），（</w:t>
      </w:r>
      <w:r>
        <w:rPr>
          <w:w w:val="90"/>
          <w:sz w:val="18"/>
          <w:szCs w:val="18"/>
        </w:rPr>
        <w:t>9</w:t>
      </w:r>
      <w:r>
        <w:rPr>
          <w:rFonts w:hint="eastAsia"/>
          <w:w w:val="90"/>
          <w:sz w:val="18"/>
          <w:szCs w:val="18"/>
        </w:rPr>
        <w:t>）</w:t>
      </w:r>
      <w:r>
        <w:rPr>
          <w:w w:val="90"/>
          <w:sz w:val="18"/>
          <w:szCs w:val="18"/>
        </w:rPr>
        <w:t>=</w:t>
      </w:r>
      <w:r>
        <w:rPr>
          <w:rFonts w:hint="eastAsia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4</w:t>
      </w:r>
      <w:r>
        <w:rPr>
          <w:rFonts w:hint="eastAsia"/>
          <w:w w:val="90"/>
          <w:sz w:val="18"/>
          <w:szCs w:val="18"/>
        </w:rPr>
        <w:t>）</w:t>
      </w:r>
      <w:r>
        <w:rPr>
          <w:w w:val="90"/>
          <w:sz w:val="18"/>
          <w:szCs w:val="18"/>
        </w:rPr>
        <w:t>-</w:t>
      </w:r>
      <w:r>
        <w:rPr>
          <w:rFonts w:hint="eastAsia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5</w:t>
      </w:r>
      <w:r>
        <w:rPr>
          <w:rFonts w:hint="eastAsia"/>
          <w:w w:val="90"/>
          <w:sz w:val="18"/>
          <w:szCs w:val="18"/>
        </w:rPr>
        <w:t>）</w:t>
      </w:r>
      <w:r>
        <w:rPr>
          <w:w w:val="90"/>
          <w:sz w:val="18"/>
          <w:szCs w:val="18"/>
        </w:rPr>
        <w:t>-</w:t>
      </w:r>
      <w:r>
        <w:rPr>
          <w:rFonts w:hint="eastAsia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8</w:t>
      </w:r>
      <w:r>
        <w:rPr>
          <w:rFonts w:hint="eastAsia"/>
          <w:w w:val="90"/>
          <w:sz w:val="18"/>
          <w:szCs w:val="18"/>
        </w:rPr>
        <w:t>）</w:t>
      </w:r>
      <w:r>
        <w:rPr>
          <w:w w:val="90"/>
          <w:sz w:val="18"/>
          <w:szCs w:val="18"/>
        </w:rPr>
        <w:t>-</w:t>
      </w:r>
      <w:r>
        <w:rPr>
          <w:rFonts w:hint="eastAsia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11</w:t>
      </w:r>
      <w:r>
        <w:rPr>
          <w:rFonts w:hint="eastAsia"/>
          <w:w w:val="90"/>
          <w:sz w:val="18"/>
          <w:szCs w:val="18"/>
        </w:rPr>
        <w:t>）</w:t>
      </w:r>
      <w:r>
        <w:rPr>
          <w:w w:val="90"/>
          <w:sz w:val="18"/>
          <w:szCs w:val="18"/>
        </w:rPr>
        <w:t>+</w:t>
      </w:r>
      <w:r>
        <w:rPr>
          <w:rFonts w:hint="eastAsia"/>
          <w:w w:val="90"/>
          <w:sz w:val="18"/>
          <w:szCs w:val="18"/>
        </w:rPr>
        <w:t>（</w:t>
      </w:r>
      <w:r>
        <w:rPr>
          <w:w w:val="90"/>
          <w:sz w:val="18"/>
          <w:szCs w:val="18"/>
        </w:rPr>
        <w:t>1</w:t>
      </w:r>
      <w:r>
        <w:rPr>
          <w:rFonts w:hint="eastAsia"/>
          <w:w w:val="90"/>
          <w:sz w:val="18"/>
          <w:szCs w:val="18"/>
        </w:rPr>
        <w:t>）</w:t>
      </w:r>
      <w:r>
        <w:rPr>
          <w:w w:val="90"/>
          <w:sz w:val="18"/>
          <w:szCs w:val="18"/>
        </w:rPr>
        <w:tab/>
        <w:t>3</w:t>
      </w:r>
      <w:r>
        <w:rPr>
          <w:rFonts w:hint="eastAsia"/>
          <w:w w:val="90"/>
          <w:sz w:val="18"/>
          <w:szCs w:val="18"/>
        </w:rPr>
        <w:t>、计量单位：废水排放量</w:t>
      </w:r>
      <w:r>
        <w:rPr>
          <w:w w:val="90"/>
          <w:sz w:val="18"/>
          <w:szCs w:val="18"/>
        </w:rPr>
        <w:t>—</w:t>
      </w:r>
      <w:r>
        <w:rPr>
          <w:rFonts w:hint="eastAsia"/>
          <w:w w:val="90"/>
          <w:sz w:val="18"/>
          <w:szCs w:val="18"/>
        </w:rPr>
        <w:t>万吨</w:t>
      </w:r>
      <w:r>
        <w:rPr>
          <w:w w:val="90"/>
          <w:sz w:val="18"/>
          <w:szCs w:val="18"/>
        </w:rPr>
        <w:t>/</w:t>
      </w:r>
      <w:r>
        <w:rPr>
          <w:rFonts w:hint="eastAsia"/>
          <w:w w:val="90"/>
          <w:sz w:val="18"/>
          <w:szCs w:val="18"/>
        </w:rPr>
        <w:t>年；废气排放量</w:t>
      </w:r>
      <w:r>
        <w:rPr>
          <w:w w:val="90"/>
          <w:sz w:val="18"/>
          <w:szCs w:val="18"/>
        </w:rPr>
        <w:t>—</w:t>
      </w:r>
      <w:r>
        <w:rPr>
          <w:rFonts w:hint="eastAsia"/>
          <w:w w:val="90"/>
          <w:sz w:val="18"/>
          <w:szCs w:val="18"/>
        </w:rPr>
        <w:t>万标立方米</w:t>
      </w:r>
      <w:r>
        <w:rPr>
          <w:w w:val="90"/>
          <w:sz w:val="18"/>
          <w:szCs w:val="18"/>
        </w:rPr>
        <w:t>/</w:t>
      </w:r>
      <w:r>
        <w:rPr>
          <w:rFonts w:hint="eastAsia"/>
          <w:w w:val="90"/>
          <w:sz w:val="18"/>
          <w:szCs w:val="18"/>
        </w:rPr>
        <w:t>年；工业固体废</w:t>
      </w:r>
      <w:r>
        <w:rPr>
          <w:rFonts w:hint="eastAsia"/>
          <w:sz w:val="18"/>
          <w:szCs w:val="18"/>
        </w:rPr>
        <w:t>物排放量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万吨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年；水污染物排放浓</w:t>
      </w:r>
      <w:r>
        <w:rPr>
          <w:rFonts w:hint="eastAsia"/>
          <w:spacing w:val="-4"/>
          <w:sz w:val="18"/>
          <w:szCs w:val="18"/>
        </w:rPr>
        <w:t>度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毫克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升；大气污染物排放浓度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毫克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立方米；水污染物排放量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吨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年；大气污染物排放量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</w:rPr>
        <w:t>吨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年。</w:t>
      </w:r>
    </w:p>
    <w:sectPr w:rsidR="006C185F">
      <w:footerReference w:type="default" r:id="rId11"/>
      <w:pgSz w:w="16840" w:h="11910" w:orient="landscape"/>
      <w:pgMar w:top="1100" w:right="400" w:bottom="280" w:left="400" w:header="0" w:footer="0" w:gutter="0"/>
      <w:cols w:space="720" w:equalWidth="0">
        <w:col w:w="160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39E" w:rsidRDefault="00A7539E">
      <w:r>
        <w:separator/>
      </w:r>
    </w:p>
  </w:endnote>
  <w:endnote w:type="continuationSeparator" w:id="0">
    <w:p w:rsidR="00A7539E" w:rsidRDefault="00A7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方正粗黑宋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5F" w:rsidRPr="00036190" w:rsidRDefault="00A7539E">
    <w:pPr>
      <w:pStyle w:val="a4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0.9pt;margin-top:772pt;width:33.6pt;height:12pt;z-index:-251656192;mso-position-horizontal-relative:page;mso-position-vertical-relative:page" o:allowincell="f" filled="f" stroked="f">
          <v:textbox inset="0,0,0,0">
            <w:txbxContent>
              <w:p w:rsidR="006C185F" w:rsidRDefault="006C185F">
                <w:pPr>
                  <w:pStyle w:val="a4"/>
                  <w:kinsoku w:val="0"/>
                  <w:overflowPunct w:val="0"/>
                  <w:spacing w:before="3"/>
                  <w:ind w:left="2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第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separate"/>
                </w:r>
                <w:r w:rsidR="00213642">
                  <w:rPr>
                    <w:rFonts w:ascii="Times New Roman" w:cs="Times New Roman"/>
                    <w:noProof/>
                    <w:sz w:val="18"/>
                    <w:szCs w:val="18"/>
                  </w:rPr>
                  <w:t>2</w: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hint="eastAsia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5F" w:rsidRPr="00036190" w:rsidRDefault="00A7539E">
    <w:pPr>
      <w:pStyle w:val="a4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8.6pt;margin-top:772pt;width:38pt;height:12pt;z-index:-251654144;mso-position-horizontal-relative:page;mso-position-vertical-relative:page" o:allowincell="f" filled="f" stroked="f">
          <v:textbox style="mso-next-textbox:#_x0000_s2050" inset="0,0,0,0">
            <w:txbxContent>
              <w:p w:rsidR="006C185F" w:rsidRDefault="006C185F">
                <w:pPr>
                  <w:pStyle w:val="a4"/>
                  <w:kinsoku w:val="0"/>
                  <w:overflowPunct w:val="0"/>
                  <w:spacing w:before="3"/>
                  <w:ind w:left="2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第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begin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instrText xml:space="preserve"> PAGE </w:instrTex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separate"/>
                </w:r>
                <w:r w:rsidR="00213642">
                  <w:rPr>
                    <w:rFonts w:ascii="Times New Roman" w:cs="Times New Roman"/>
                    <w:noProof/>
                    <w:sz w:val="18"/>
                    <w:szCs w:val="18"/>
                  </w:rPr>
                  <w:t>13</w:t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fldChar w:fldCharType="end"/>
                </w:r>
                <w:r>
                  <w:rPr>
                    <w:rFonts w:ascii="Times New Roman" w:cs="Times New Roman"/>
                    <w:sz w:val="18"/>
                    <w:szCs w:val="18"/>
                  </w:rPr>
                  <w:t xml:space="preserve">  </w:t>
                </w:r>
                <w:r>
                  <w:rPr>
                    <w:rFonts w:hint="eastAsia"/>
                    <w:sz w:val="18"/>
                    <w:szCs w:val="18"/>
                  </w:rPr>
                  <w:t>页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85F" w:rsidRPr="00036190" w:rsidRDefault="006C185F">
    <w:pPr>
      <w:pStyle w:val="a4"/>
      <w:kinsoku w:val="0"/>
      <w:overflowPunct w:val="0"/>
      <w:spacing w:line="14" w:lineRule="auto"/>
      <w:rPr>
        <w:rFonts w:ascii="Times New Roman" w:cs="Times New Roman"/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39E" w:rsidRDefault="00A7539E">
      <w:r>
        <w:separator/>
      </w:r>
    </w:p>
  </w:footnote>
  <w:footnote w:type="continuationSeparator" w:id="0">
    <w:p w:rsidR="00A7539E" w:rsidRDefault="00A7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37" w:hanging="18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1517" w:hanging="36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1580" w:hanging="360"/>
      </w:pPr>
    </w:lvl>
    <w:lvl w:ilvl="3">
      <w:numFmt w:val="bullet"/>
      <w:lvlText w:val="•"/>
      <w:lvlJc w:val="left"/>
      <w:pPr>
        <w:ind w:left="1640" w:hanging="360"/>
      </w:pPr>
    </w:lvl>
    <w:lvl w:ilvl="4">
      <w:numFmt w:val="bullet"/>
      <w:lvlText w:val="•"/>
      <w:lvlJc w:val="left"/>
      <w:pPr>
        <w:ind w:left="2875" w:hanging="360"/>
      </w:pPr>
    </w:lvl>
    <w:lvl w:ilvl="5">
      <w:numFmt w:val="bullet"/>
      <w:lvlText w:val="•"/>
      <w:lvlJc w:val="left"/>
      <w:pPr>
        <w:ind w:left="4110" w:hanging="360"/>
      </w:pPr>
    </w:lvl>
    <w:lvl w:ilvl="6">
      <w:numFmt w:val="bullet"/>
      <w:lvlText w:val="•"/>
      <w:lvlJc w:val="left"/>
      <w:pPr>
        <w:ind w:left="5345" w:hanging="360"/>
      </w:pPr>
    </w:lvl>
    <w:lvl w:ilvl="7">
      <w:numFmt w:val="bullet"/>
      <w:lvlText w:val="•"/>
      <w:lvlJc w:val="left"/>
      <w:pPr>
        <w:ind w:left="6580" w:hanging="360"/>
      </w:pPr>
    </w:lvl>
    <w:lvl w:ilvl="8">
      <w:numFmt w:val="bullet"/>
      <w:lvlText w:val="•"/>
      <w:lvlJc w:val="left"/>
      <w:pPr>
        <w:ind w:left="7815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457" w:hanging="3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42" w:hanging="300"/>
      </w:pPr>
    </w:lvl>
    <w:lvl w:ilvl="2">
      <w:numFmt w:val="bullet"/>
      <w:lvlText w:val="•"/>
      <w:lvlJc w:val="left"/>
      <w:pPr>
        <w:ind w:left="3225" w:hanging="300"/>
      </w:pPr>
    </w:lvl>
    <w:lvl w:ilvl="3">
      <w:numFmt w:val="bullet"/>
      <w:lvlText w:val="•"/>
      <w:lvlJc w:val="left"/>
      <w:pPr>
        <w:ind w:left="4107" w:hanging="300"/>
      </w:pPr>
    </w:lvl>
    <w:lvl w:ilvl="4">
      <w:numFmt w:val="bullet"/>
      <w:lvlText w:val="•"/>
      <w:lvlJc w:val="left"/>
      <w:pPr>
        <w:ind w:left="4990" w:hanging="300"/>
      </w:pPr>
    </w:lvl>
    <w:lvl w:ilvl="5">
      <w:numFmt w:val="bullet"/>
      <w:lvlText w:val="•"/>
      <w:lvlJc w:val="left"/>
      <w:pPr>
        <w:ind w:left="5873" w:hanging="300"/>
      </w:pPr>
    </w:lvl>
    <w:lvl w:ilvl="6">
      <w:numFmt w:val="bullet"/>
      <w:lvlText w:val="•"/>
      <w:lvlJc w:val="left"/>
      <w:pPr>
        <w:ind w:left="6755" w:hanging="300"/>
      </w:pPr>
    </w:lvl>
    <w:lvl w:ilvl="7">
      <w:numFmt w:val="bullet"/>
      <w:lvlText w:val="•"/>
      <w:lvlJc w:val="left"/>
      <w:pPr>
        <w:ind w:left="7638" w:hanging="300"/>
      </w:pPr>
    </w:lvl>
    <w:lvl w:ilvl="8">
      <w:numFmt w:val="bullet"/>
      <w:lvlText w:val="•"/>
      <w:lvlJc w:val="left"/>
      <w:pPr>
        <w:ind w:left="8520" w:hanging="300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."/>
      <w:lvlJc w:val="left"/>
      <w:pPr>
        <w:ind w:left="1457" w:hanging="3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2342" w:hanging="300"/>
      </w:pPr>
    </w:lvl>
    <w:lvl w:ilvl="2">
      <w:numFmt w:val="bullet"/>
      <w:lvlText w:val="•"/>
      <w:lvlJc w:val="left"/>
      <w:pPr>
        <w:ind w:left="3225" w:hanging="300"/>
      </w:pPr>
    </w:lvl>
    <w:lvl w:ilvl="3">
      <w:numFmt w:val="bullet"/>
      <w:lvlText w:val="•"/>
      <w:lvlJc w:val="left"/>
      <w:pPr>
        <w:ind w:left="4107" w:hanging="300"/>
      </w:pPr>
    </w:lvl>
    <w:lvl w:ilvl="4">
      <w:numFmt w:val="bullet"/>
      <w:lvlText w:val="•"/>
      <w:lvlJc w:val="left"/>
      <w:pPr>
        <w:ind w:left="4990" w:hanging="300"/>
      </w:pPr>
    </w:lvl>
    <w:lvl w:ilvl="5">
      <w:numFmt w:val="bullet"/>
      <w:lvlText w:val="•"/>
      <w:lvlJc w:val="left"/>
      <w:pPr>
        <w:ind w:left="5873" w:hanging="300"/>
      </w:pPr>
    </w:lvl>
    <w:lvl w:ilvl="6">
      <w:numFmt w:val="bullet"/>
      <w:lvlText w:val="•"/>
      <w:lvlJc w:val="left"/>
      <w:pPr>
        <w:ind w:left="6755" w:hanging="300"/>
      </w:pPr>
    </w:lvl>
    <w:lvl w:ilvl="7">
      <w:numFmt w:val="bullet"/>
      <w:lvlText w:val="•"/>
      <w:lvlJc w:val="left"/>
      <w:pPr>
        <w:ind w:left="7638" w:hanging="300"/>
      </w:pPr>
    </w:lvl>
    <w:lvl w:ilvl="8">
      <w:numFmt w:val="bullet"/>
      <w:lvlText w:val="•"/>
      <w:lvlJc w:val="left"/>
      <w:pPr>
        <w:ind w:left="8520" w:hanging="30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"/>
      <w:lvlJc w:val="left"/>
      <w:pPr>
        <w:ind w:left="1366" w:hanging="209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numFmt w:val="bullet"/>
      <w:lvlText w:val="•"/>
      <w:lvlJc w:val="left"/>
      <w:pPr>
        <w:ind w:left="2252" w:hanging="209"/>
      </w:pPr>
    </w:lvl>
    <w:lvl w:ilvl="2">
      <w:numFmt w:val="bullet"/>
      <w:lvlText w:val="•"/>
      <w:lvlJc w:val="left"/>
      <w:pPr>
        <w:ind w:left="3145" w:hanging="209"/>
      </w:pPr>
    </w:lvl>
    <w:lvl w:ilvl="3">
      <w:numFmt w:val="bullet"/>
      <w:lvlText w:val="•"/>
      <w:lvlJc w:val="left"/>
      <w:pPr>
        <w:ind w:left="4037" w:hanging="209"/>
      </w:pPr>
    </w:lvl>
    <w:lvl w:ilvl="4">
      <w:numFmt w:val="bullet"/>
      <w:lvlText w:val="•"/>
      <w:lvlJc w:val="left"/>
      <w:pPr>
        <w:ind w:left="4930" w:hanging="209"/>
      </w:pPr>
    </w:lvl>
    <w:lvl w:ilvl="5">
      <w:numFmt w:val="bullet"/>
      <w:lvlText w:val="•"/>
      <w:lvlJc w:val="left"/>
      <w:pPr>
        <w:ind w:left="5823" w:hanging="209"/>
      </w:pPr>
    </w:lvl>
    <w:lvl w:ilvl="6">
      <w:numFmt w:val="bullet"/>
      <w:lvlText w:val="•"/>
      <w:lvlJc w:val="left"/>
      <w:pPr>
        <w:ind w:left="6715" w:hanging="209"/>
      </w:pPr>
    </w:lvl>
    <w:lvl w:ilvl="7">
      <w:numFmt w:val="bullet"/>
      <w:lvlText w:val="•"/>
      <w:lvlJc w:val="left"/>
      <w:pPr>
        <w:ind w:left="7608" w:hanging="209"/>
      </w:pPr>
    </w:lvl>
    <w:lvl w:ilvl="8">
      <w:numFmt w:val="bullet"/>
      <w:lvlText w:val="•"/>
      <w:lvlJc w:val="left"/>
      <w:pPr>
        <w:ind w:left="8500" w:hanging="209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（%1）"/>
      <w:lvlJc w:val="left"/>
      <w:pPr>
        <w:ind w:left="1157" w:hanging="601"/>
      </w:pPr>
      <w:rPr>
        <w:rFonts w:ascii="宋体" w:eastAsia="宋体" w:cs="宋体"/>
        <w:b w:val="0"/>
        <w:bCs w:val="0"/>
        <w:spacing w:val="-104"/>
        <w:w w:val="100"/>
        <w:sz w:val="22"/>
        <w:szCs w:val="22"/>
      </w:rPr>
    </w:lvl>
    <w:lvl w:ilvl="1">
      <w:numFmt w:val="bullet"/>
      <w:lvlText w:val="•"/>
      <w:lvlJc w:val="left"/>
      <w:pPr>
        <w:ind w:left="2072" w:hanging="601"/>
      </w:pPr>
    </w:lvl>
    <w:lvl w:ilvl="2">
      <w:numFmt w:val="bullet"/>
      <w:lvlText w:val="•"/>
      <w:lvlJc w:val="left"/>
      <w:pPr>
        <w:ind w:left="2985" w:hanging="601"/>
      </w:pPr>
    </w:lvl>
    <w:lvl w:ilvl="3">
      <w:numFmt w:val="bullet"/>
      <w:lvlText w:val="•"/>
      <w:lvlJc w:val="left"/>
      <w:pPr>
        <w:ind w:left="3897" w:hanging="601"/>
      </w:pPr>
    </w:lvl>
    <w:lvl w:ilvl="4">
      <w:numFmt w:val="bullet"/>
      <w:lvlText w:val="•"/>
      <w:lvlJc w:val="left"/>
      <w:pPr>
        <w:ind w:left="4810" w:hanging="601"/>
      </w:pPr>
    </w:lvl>
    <w:lvl w:ilvl="5">
      <w:numFmt w:val="bullet"/>
      <w:lvlText w:val="•"/>
      <w:lvlJc w:val="left"/>
      <w:pPr>
        <w:ind w:left="5723" w:hanging="601"/>
      </w:pPr>
    </w:lvl>
    <w:lvl w:ilvl="6">
      <w:numFmt w:val="bullet"/>
      <w:lvlText w:val="•"/>
      <w:lvlJc w:val="left"/>
      <w:pPr>
        <w:ind w:left="6635" w:hanging="601"/>
      </w:pPr>
    </w:lvl>
    <w:lvl w:ilvl="7">
      <w:numFmt w:val="bullet"/>
      <w:lvlText w:val="•"/>
      <w:lvlJc w:val="left"/>
      <w:pPr>
        <w:ind w:left="7548" w:hanging="601"/>
      </w:pPr>
    </w:lvl>
    <w:lvl w:ilvl="8">
      <w:numFmt w:val="bullet"/>
      <w:lvlText w:val="•"/>
      <w:lvlJc w:val="left"/>
      <w:pPr>
        <w:ind w:left="8460" w:hanging="601"/>
      </w:pPr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left="1577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577" w:hanging="420"/>
      </w:pPr>
      <w:rPr>
        <w:rFonts w:ascii="Times New Roman" w:hAnsi="Times New Roman" w:cs="Times New Roman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757" w:hanging="60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654" w:hanging="600"/>
      </w:pPr>
    </w:lvl>
    <w:lvl w:ilvl="4">
      <w:numFmt w:val="bullet"/>
      <w:lvlText w:val="•"/>
      <w:lvlJc w:val="left"/>
      <w:pPr>
        <w:ind w:left="4602" w:hanging="600"/>
      </w:pPr>
    </w:lvl>
    <w:lvl w:ilvl="5">
      <w:numFmt w:val="bullet"/>
      <w:lvlText w:val="•"/>
      <w:lvlJc w:val="left"/>
      <w:pPr>
        <w:ind w:left="5549" w:hanging="600"/>
      </w:pPr>
    </w:lvl>
    <w:lvl w:ilvl="6">
      <w:numFmt w:val="bullet"/>
      <w:lvlText w:val="•"/>
      <w:lvlJc w:val="left"/>
      <w:pPr>
        <w:ind w:left="6496" w:hanging="600"/>
      </w:pPr>
    </w:lvl>
    <w:lvl w:ilvl="7">
      <w:numFmt w:val="bullet"/>
      <w:lvlText w:val="•"/>
      <w:lvlJc w:val="left"/>
      <w:pPr>
        <w:ind w:left="7444" w:hanging="600"/>
      </w:pPr>
    </w:lvl>
    <w:lvl w:ilvl="8">
      <w:numFmt w:val="bullet"/>
      <w:lvlText w:val="•"/>
      <w:lvlJc w:val="left"/>
      <w:pPr>
        <w:ind w:left="8391" w:hanging="600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"/>
      <w:lvlJc w:val="left"/>
      <w:pPr>
        <w:ind w:left="1366" w:hanging="209"/>
      </w:pPr>
      <w:rPr>
        <w:rFonts w:ascii="Times New Roman" w:hAnsi="Times New Roman" w:cs="Times New Roman"/>
        <w:b/>
        <w:bCs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1577" w:hanging="420"/>
      </w:pPr>
      <w:rPr>
        <w:rFonts w:ascii="Times New Roman" w:hAnsi="Times New Roman" w:cs="Times New Roman"/>
        <w:b/>
        <w:bCs/>
        <w:spacing w:val="-1"/>
        <w:w w:val="100"/>
        <w:sz w:val="28"/>
        <w:szCs w:val="28"/>
      </w:rPr>
    </w:lvl>
    <w:lvl w:ilvl="2">
      <w:start w:val="1"/>
      <w:numFmt w:val="decimal"/>
      <w:lvlText w:val="%1.%2.%3"/>
      <w:lvlJc w:val="left"/>
      <w:pPr>
        <w:ind w:left="1697" w:hanging="540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1700" w:hanging="540"/>
      </w:pPr>
    </w:lvl>
    <w:lvl w:ilvl="4">
      <w:numFmt w:val="bullet"/>
      <w:lvlText w:val="•"/>
      <w:lvlJc w:val="left"/>
      <w:pPr>
        <w:ind w:left="1720" w:hanging="540"/>
      </w:pPr>
    </w:lvl>
    <w:lvl w:ilvl="5">
      <w:numFmt w:val="bullet"/>
      <w:lvlText w:val="•"/>
      <w:lvlJc w:val="left"/>
      <w:pPr>
        <w:ind w:left="1760" w:hanging="540"/>
      </w:pPr>
    </w:lvl>
    <w:lvl w:ilvl="6">
      <w:numFmt w:val="bullet"/>
      <w:lvlText w:val="•"/>
      <w:lvlJc w:val="left"/>
      <w:pPr>
        <w:ind w:left="3465" w:hanging="540"/>
      </w:pPr>
    </w:lvl>
    <w:lvl w:ilvl="7">
      <w:numFmt w:val="bullet"/>
      <w:lvlText w:val="•"/>
      <w:lvlJc w:val="left"/>
      <w:pPr>
        <w:ind w:left="5170" w:hanging="540"/>
      </w:pPr>
    </w:lvl>
    <w:lvl w:ilvl="8">
      <w:numFmt w:val="bullet"/>
      <w:lvlText w:val="•"/>
      <w:lvlJc w:val="left"/>
      <w:pPr>
        <w:ind w:left="6875" w:hanging="540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（%1）"/>
      <w:lvlJc w:val="left"/>
      <w:pPr>
        <w:ind w:left="1157" w:hanging="601"/>
      </w:pPr>
      <w:rPr>
        <w:rFonts w:ascii="宋体" w:eastAsia="宋体" w:cs="宋体"/>
        <w:b w:val="0"/>
        <w:bCs w:val="0"/>
        <w:spacing w:val="-17"/>
        <w:w w:val="100"/>
        <w:sz w:val="22"/>
        <w:szCs w:val="22"/>
      </w:rPr>
    </w:lvl>
    <w:lvl w:ilvl="1">
      <w:numFmt w:val="bullet"/>
      <w:lvlText w:val="•"/>
      <w:lvlJc w:val="left"/>
      <w:pPr>
        <w:ind w:left="2072" w:hanging="601"/>
      </w:pPr>
    </w:lvl>
    <w:lvl w:ilvl="2">
      <w:numFmt w:val="bullet"/>
      <w:lvlText w:val="•"/>
      <w:lvlJc w:val="left"/>
      <w:pPr>
        <w:ind w:left="2985" w:hanging="601"/>
      </w:pPr>
    </w:lvl>
    <w:lvl w:ilvl="3">
      <w:numFmt w:val="bullet"/>
      <w:lvlText w:val="•"/>
      <w:lvlJc w:val="left"/>
      <w:pPr>
        <w:ind w:left="3897" w:hanging="601"/>
      </w:pPr>
    </w:lvl>
    <w:lvl w:ilvl="4">
      <w:numFmt w:val="bullet"/>
      <w:lvlText w:val="•"/>
      <w:lvlJc w:val="left"/>
      <w:pPr>
        <w:ind w:left="4810" w:hanging="601"/>
      </w:pPr>
    </w:lvl>
    <w:lvl w:ilvl="5">
      <w:numFmt w:val="bullet"/>
      <w:lvlText w:val="•"/>
      <w:lvlJc w:val="left"/>
      <w:pPr>
        <w:ind w:left="5723" w:hanging="601"/>
      </w:pPr>
    </w:lvl>
    <w:lvl w:ilvl="6">
      <w:numFmt w:val="bullet"/>
      <w:lvlText w:val="•"/>
      <w:lvlJc w:val="left"/>
      <w:pPr>
        <w:ind w:left="6635" w:hanging="601"/>
      </w:pPr>
    </w:lvl>
    <w:lvl w:ilvl="7">
      <w:numFmt w:val="bullet"/>
      <w:lvlText w:val="•"/>
      <w:lvlJc w:val="left"/>
      <w:pPr>
        <w:ind w:left="7548" w:hanging="601"/>
      </w:pPr>
    </w:lvl>
    <w:lvl w:ilvl="8">
      <w:numFmt w:val="bullet"/>
      <w:lvlText w:val="•"/>
      <w:lvlJc w:val="left"/>
      <w:pPr>
        <w:ind w:left="8460" w:hanging="601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</w:compat>
  <w:rsids>
    <w:rsidRoot w:val="008A1DA5"/>
    <w:rsid w:val="00036190"/>
    <w:rsid w:val="00080D42"/>
    <w:rsid w:val="001652DC"/>
    <w:rsid w:val="00213642"/>
    <w:rsid w:val="00591A52"/>
    <w:rsid w:val="005F791E"/>
    <w:rsid w:val="00601E18"/>
    <w:rsid w:val="006C185F"/>
    <w:rsid w:val="007533B9"/>
    <w:rsid w:val="007D587E"/>
    <w:rsid w:val="008061CE"/>
    <w:rsid w:val="00876E78"/>
    <w:rsid w:val="008A1DA5"/>
    <w:rsid w:val="008C5DDC"/>
    <w:rsid w:val="008E3987"/>
    <w:rsid w:val="008E6C4F"/>
    <w:rsid w:val="00927997"/>
    <w:rsid w:val="009600CF"/>
    <w:rsid w:val="009B6838"/>
    <w:rsid w:val="00A7539E"/>
    <w:rsid w:val="00B17F78"/>
    <w:rsid w:val="00B64FB9"/>
    <w:rsid w:val="00B71FF1"/>
    <w:rsid w:val="00D30F3B"/>
    <w:rsid w:val="00D43AE6"/>
    <w:rsid w:val="00D543F9"/>
    <w:rsid w:val="00D8258D"/>
    <w:rsid w:val="00DA21BE"/>
    <w:rsid w:val="00E34192"/>
    <w:rsid w:val="00ED382F"/>
    <w:rsid w:val="00FB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1" w:qFormat="1"/>
    <w:lsdException w:name="heading 1" w:uiPriority="1" w:qFormat="1"/>
    <w:lsdException w:name="heading 2" w:uiPriority="0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宋体" w:hAnsi="Times New Roman" w:cs="宋体"/>
      <w:sz w:val="22"/>
      <w:szCs w:val="22"/>
    </w:rPr>
  </w:style>
  <w:style w:type="paragraph" w:styleId="1">
    <w:name w:val="heading 1"/>
    <w:basedOn w:val="a"/>
    <w:next w:val="a"/>
    <w:link w:val="1Char"/>
    <w:uiPriority w:val="1"/>
    <w:qFormat/>
    <w:pPr>
      <w:ind w:left="1577" w:hanging="4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pPr>
      <w:spacing w:before="61"/>
      <w:outlineLvl w:val="1"/>
    </w:pPr>
    <w:rPr>
      <w:rFonts w:ascii="仿宋" w:eastAsia="仿宋" w:cs="仿宋"/>
      <w:sz w:val="28"/>
      <w:szCs w:val="28"/>
    </w:rPr>
  </w:style>
  <w:style w:type="paragraph" w:styleId="3">
    <w:name w:val="heading 3"/>
    <w:basedOn w:val="a"/>
    <w:next w:val="a"/>
    <w:link w:val="3Char"/>
    <w:uiPriority w:val="1"/>
    <w:qFormat/>
    <w:pPr>
      <w:spacing w:after="3"/>
      <w:ind w:left="1793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locked/>
    <w:rPr>
      <w:rFonts w:ascii="宋体" w:eastAsia="宋体" w:hAnsi="Times New Roman" w:cs="Times New Roman"/>
      <w:b/>
      <w:kern w:val="44"/>
      <w:sz w:val="44"/>
    </w:rPr>
  </w:style>
  <w:style w:type="character" w:customStyle="1" w:styleId="2Char">
    <w:name w:val="标题 2 Char"/>
    <w:basedOn w:val="a0"/>
    <w:link w:val="2"/>
    <w:uiPriority w:val="9"/>
    <w:locked/>
    <w:rPr>
      <w:rFonts w:ascii="仿宋" w:eastAsia="仿宋" w:hAnsi="Times New Roman" w:cs="Times New Roman"/>
      <w:kern w:val="0"/>
      <w:sz w:val="28"/>
    </w:rPr>
  </w:style>
  <w:style w:type="character" w:customStyle="1" w:styleId="3Char">
    <w:name w:val="标题 3 Char"/>
    <w:basedOn w:val="a0"/>
    <w:link w:val="3"/>
    <w:uiPriority w:val="9"/>
    <w:semiHidden/>
    <w:locked/>
    <w:rPr>
      <w:rFonts w:ascii="宋体" w:eastAsia="宋体" w:hAnsi="Times New Roman" w:cs="Times New Roman"/>
      <w:b/>
      <w:kern w:val="0"/>
      <w:sz w:val="32"/>
    </w:rPr>
  </w:style>
  <w:style w:type="paragraph" w:styleId="a3">
    <w:name w:val="List Paragraph"/>
    <w:basedOn w:val="a"/>
    <w:uiPriority w:val="1"/>
    <w:qFormat/>
    <w:pPr>
      <w:ind w:left="1577" w:hanging="421"/>
    </w:pPr>
    <w:rPr>
      <w:sz w:val="24"/>
      <w:szCs w:val="24"/>
    </w:rPr>
  </w:style>
  <w:style w:type="paragraph" w:styleId="a4">
    <w:name w:val="Body Text"/>
    <w:basedOn w:val="a"/>
    <w:link w:val="Char"/>
    <w:uiPriority w:val="1"/>
    <w:qFormat/>
    <w:rPr>
      <w:sz w:val="24"/>
      <w:szCs w:val="24"/>
    </w:rPr>
  </w:style>
  <w:style w:type="character" w:customStyle="1" w:styleId="Char">
    <w:name w:val="正文文本 Char"/>
    <w:basedOn w:val="a0"/>
    <w:link w:val="a4"/>
    <w:uiPriority w:val="99"/>
    <w:semiHidden/>
    <w:locked/>
    <w:rPr>
      <w:rFonts w:ascii="宋体" w:eastAsia="宋体" w:hAnsi="Times New Roman" w:cs="Times New Roman"/>
      <w:kern w:val="0"/>
      <w:sz w:val="22"/>
    </w:rPr>
  </w:style>
  <w:style w:type="paragraph" w:customStyle="1" w:styleId="TableParagraph">
    <w:name w:val="Table Paragraph"/>
    <w:basedOn w:val="a"/>
    <w:uiPriority w:val="1"/>
    <w:qFormat/>
    <w:pPr>
      <w:jc w:val="center"/>
    </w:pPr>
    <w:rPr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8A1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8A1DA5"/>
    <w:rPr>
      <w:rFonts w:ascii="宋体" w:eastAsia="宋体" w:hAnsi="Times New Roman" w:cs="Times New Roman"/>
      <w:kern w:val="0"/>
      <w:sz w:val="18"/>
    </w:rPr>
  </w:style>
  <w:style w:type="paragraph" w:customStyle="1" w:styleId="a6">
    <w:name w:val="我的正文"/>
    <w:basedOn w:val="a"/>
    <w:rsid w:val="008A1DA5"/>
    <w:pPr>
      <w:autoSpaceDE/>
      <w:autoSpaceDN/>
      <w:adjustRightInd/>
      <w:spacing w:line="540" w:lineRule="exact"/>
      <w:ind w:firstLineChars="200" w:firstLine="560"/>
      <w:jc w:val="both"/>
    </w:pPr>
    <w:rPr>
      <w:rFonts w:ascii="Calibri" w:hAnsi="Calibri" w:cs="Times New Roman"/>
      <w:kern w:val="2"/>
      <w:sz w:val="28"/>
      <w:szCs w:val="24"/>
    </w:rPr>
  </w:style>
  <w:style w:type="paragraph" w:styleId="a7">
    <w:name w:val="footer"/>
    <w:basedOn w:val="a"/>
    <w:link w:val="Char1"/>
    <w:uiPriority w:val="99"/>
    <w:unhideWhenUsed/>
    <w:rsid w:val="008A1DA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locked/>
    <w:rsid w:val="008A1DA5"/>
    <w:rPr>
      <w:rFonts w:ascii="宋体" w:eastAsia="宋体" w:hAnsi="Times New Roman" w:cs="Times New Roman"/>
      <w:kern w:val="0"/>
      <w:sz w:val="18"/>
    </w:rPr>
  </w:style>
  <w:style w:type="character" w:styleId="a8">
    <w:name w:val="annotation reference"/>
    <w:basedOn w:val="a0"/>
    <w:uiPriority w:val="99"/>
    <w:rsid w:val="00591A52"/>
    <w:rPr>
      <w:rFonts w:cs="Times New Roman"/>
      <w:sz w:val="21"/>
    </w:rPr>
  </w:style>
  <w:style w:type="paragraph" w:styleId="a9">
    <w:name w:val="annotation text"/>
    <w:basedOn w:val="a"/>
    <w:link w:val="Char2"/>
    <w:uiPriority w:val="99"/>
    <w:rsid w:val="00591A52"/>
  </w:style>
  <w:style w:type="character" w:customStyle="1" w:styleId="Char2">
    <w:name w:val="批注文字 Char"/>
    <w:basedOn w:val="a0"/>
    <w:link w:val="a9"/>
    <w:uiPriority w:val="99"/>
    <w:locked/>
    <w:rsid w:val="00591A52"/>
    <w:rPr>
      <w:rFonts w:ascii="宋体" w:eastAsia="宋体" w:hAnsi="Times New Roman" w:cs="Times New Roman"/>
      <w:kern w:val="0"/>
      <w:sz w:val="22"/>
    </w:rPr>
  </w:style>
  <w:style w:type="paragraph" w:styleId="aa">
    <w:name w:val="annotation subject"/>
    <w:basedOn w:val="a9"/>
    <w:next w:val="a9"/>
    <w:link w:val="Char3"/>
    <w:uiPriority w:val="99"/>
    <w:rsid w:val="00591A52"/>
    <w:rPr>
      <w:b/>
      <w:bCs/>
    </w:rPr>
  </w:style>
  <w:style w:type="character" w:customStyle="1" w:styleId="Char3">
    <w:name w:val="批注主题 Char"/>
    <w:basedOn w:val="Char2"/>
    <w:link w:val="aa"/>
    <w:uiPriority w:val="99"/>
    <w:locked/>
    <w:rsid w:val="00591A52"/>
    <w:rPr>
      <w:b/>
    </w:rPr>
  </w:style>
  <w:style w:type="paragraph" w:styleId="ab">
    <w:name w:val="Balloon Text"/>
    <w:basedOn w:val="a"/>
    <w:link w:val="Char4"/>
    <w:uiPriority w:val="99"/>
    <w:rsid w:val="00591A52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locked/>
    <w:rsid w:val="00591A52"/>
    <w:rPr>
      <w:rFonts w:ascii="宋体" w:eastAsia="宋体" w:hAnsi="Times New Roman" w:cs="Times New Roman"/>
      <w:kern w:val="0"/>
      <w:sz w:val="18"/>
    </w:rPr>
  </w:style>
  <w:style w:type="paragraph" w:styleId="ac">
    <w:name w:val="Revision"/>
    <w:hidden/>
    <w:uiPriority w:val="99"/>
    <w:semiHidden/>
    <w:rsid w:val="00601E18"/>
    <w:rPr>
      <w:rFonts w:ascii="宋体" w:hAnsi="Times New Roman" w:cs="宋体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2011</Words>
  <Characters>11468</Characters>
  <Application>Microsoft Office Word</Application>
  <DocSecurity>0</DocSecurity>
  <Lines>95</Lines>
  <Paragraphs>26</Paragraphs>
  <ScaleCrop>false</ScaleCrop>
  <Company>CHINA</Company>
  <LinksUpToDate>false</LinksUpToDate>
  <CharactersWithSpaces>13453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BBA超强吸湿复合纤体中国项目</dc:title>
  <dc:creator>污染源室</dc:creator>
  <cp:lastModifiedBy>dreamsummit</cp:lastModifiedBy>
  <cp:revision>2</cp:revision>
  <cp:lastPrinted>2020-07-21T12:07:00Z</cp:lastPrinted>
  <dcterms:created xsi:type="dcterms:W3CDTF">2020-07-24T11:26:00Z</dcterms:created>
  <dcterms:modified xsi:type="dcterms:W3CDTF">2020-07-24T11:26:00Z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</Properties>
</file>